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A27B" w14:textId="77777777" w:rsidR="00574417" w:rsidRDefault="00574417">
      <w:pPr>
        <w:pStyle w:val="ConsPlusTitlePage"/>
      </w:pPr>
      <w:r>
        <w:t xml:space="preserve">Документ предоставлен </w:t>
      </w:r>
      <w:hyperlink r:id="rId4">
        <w:r>
          <w:rPr>
            <w:color w:val="0000FF"/>
          </w:rPr>
          <w:t>КонсультантПлюс</w:t>
        </w:r>
      </w:hyperlink>
      <w:r>
        <w:br/>
      </w:r>
    </w:p>
    <w:p w14:paraId="30EF351B" w14:textId="77777777" w:rsidR="00574417" w:rsidRDefault="005744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4417" w14:paraId="0C314A82" w14:textId="77777777">
        <w:tc>
          <w:tcPr>
            <w:tcW w:w="4677" w:type="dxa"/>
            <w:tcBorders>
              <w:top w:val="nil"/>
              <w:left w:val="nil"/>
              <w:bottom w:val="nil"/>
              <w:right w:val="nil"/>
            </w:tcBorders>
          </w:tcPr>
          <w:p w14:paraId="63D52047" w14:textId="77777777" w:rsidR="00574417" w:rsidRDefault="00574417">
            <w:pPr>
              <w:pStyle w:val="ConsPlusNormal"/>
              <w:outlineLvl w:val="0"/>
            </w:pPr>
            <w:r>
              <w:t>29 сентября 2017 года</w:t>
            </w:r>
          </w:p>
        </w:tc>
        <w:tc>
          <w:tcPr>
            <w:tcW w:w="4677" w:type="dxa"/>
            <w:tcBorders>
              <w:top w:val="nil"/>
              <w:left w:val="nil"/>
              <w:bottom w:val="nil"/>
              <w:right w:val="nil"/>
            </w:tcBorders>
          </w:tcPr>
          <w:p w14:paraId="02442AF9" w14:textId="77777777" w:rsidR="00574417" w:rsidRDefault="00574417">
            <w:pPr>
              <w:pStyle w:val="ConsPlusNormal"/>
              <w:jc w:val="right"/>
              <w:outlineLvl w:val="0"/>
            </w:pPr>
            <w:r>
              <w:t>N 42-РЗ</w:t>
            </w:r>
          </w:p>
        </w:tc>
      </w:tr>
    </w:tbl>
    <w:p w14:paraId="5A040B9C" w14:textId="77777777" w:rsidR="00574417" w:rsidRDefault="00574417">
      <w:pPr>
        <w:pStyle w:val="ConsPlusNormal"/>
        <w:pBdr>
          <w:bottom w:val="single" w:sz="6" w:space="0" w:color="auto"/>
        </w:pBdr>
        <w:spacing w:before="100" w:after="100"/>
        <w:jc w:val="both"/>
        <w:rPr>
          <w:sz w:val="2"/>
          <w:szCs w:val="2"/>
        </w:rPr>
      </w:pPr>
    </w:p>
    <w:p w14:paraId="683E3AD9" w14:textId="77777777" w:rsidR="00574417" w:rsidRDefault="00574417">
      <w:pPr>
        <w:pStyle w:val="ConsPlusNormal"/>
        <w:jc w:val="both"/>
      </w:pPr>
    </w:p>
    <w:p w14:paraId="366489EC" w14:textId="77777777" w:rsidR="00574417" w:rsidRDefault="00574417">
      <w:pPr>
        <w:pStyle w:val="ConsPlusTitle"/>
        <w:jc w:val="center"/>
      </w:pPr>
      <w:r>
        <w:t>РЕСПУБЛИКА АЛТАЙ</w:t>
      </w:r>
    </w:p>
    <w:p w14:paraId="4A0BFC93" w14:textId="77777777" w:rsidR="00574417" w:rsidRDefault="00574417">
      <w:pPr>
        <w:pStyle w:val="ConsPlusTitle"/>
        <w:jc w:val="center"/>
      </w:pPr>
    </w:p>
    <w:p w14:paraId="48E56513" w14:textId="77777777" w:rsidR="00574417" w:rsidRDefault="00574417">
      <w:pPr>
        <w:pStyle w:val="ConsPlusTitle"/>
        <w:jc w:val="center"/>
      </w:pPr>
      <w:r>
        <w:t>ЗАКОН</w:t>
      </w:r>
    </w:p>
    <w:p w14:paraId="2363634B" w14:textId="77777777" w:rsidR="00574417" w:rsidRDefault="00574417">
      <w:pPr>
        <w:pStyle w:val="ConsPlusTitle"/>
        <w:jc w:val="center"/>
      </w:pPr>
    </w:p>
    <w:p w14:paraId="36E50279" w14:textId="77777777" w:rsidR="00574417" w:rsidRDefault="00574417">
      <w:pPr>
        <w:pStyle w:val="ConsPlusTitle"/>
        <w:jc w:val="center"/>
      </w:pPr>
      <w:r>
        <w:t>О ПОРЯДКЕ ПРЕДСТАВЛЕНИЯ ГРАЖДАНАМИ, ПРЕТЕНДУЮЩИМИ</w:t>
      </w:r>
    </w:p>
    <w:p w14:paraId="0A9CA7B7" w14:textId="77777777" w:rsidR="00574417" w:rsidRDefault="00574417">
      <w:pPr>
        <w:pStyle w:val="ConsPlusTitle"/>
        <w:jc w:val="center"/>
      </w:pPr>
      <w:r>
        <w:t>НА ЗАМЕЩЕНИЕ МУНИЦИПАЛЬНОЙ ДОЛЖНОСТИ В РЕСПУБЛИКЕ АЛТАЙ,</w:t>
      </w:r>
    </w:p>
    <w:p w14:paraId="36DABD18" w14:textId="77777777" w:rsidR="00574417" w:rsidRDefault="00574417">
      <w:pPr>
        <w:pStyle w:val="ConsPlusTitle"/>
        <w:jc w:val="center"/>
      </w:pPr>
      <w:r>
        <w:t>И ЛИЦАМИ, ЗАМЕЩАЮЩИМИ УКАЗАННУЮ ДОЛЖНОСТЬ, СВЕДЕНИЙ</w:t>
      </w:r>
    </w:p>
    <w:p w14:paraId="0095229B" w14:textId="77777777" w:rsidR="00574417" w:rsidRDefault="00574417">
      <w:pPr>
        <w:pStyle w:val="ConsPlusTitle"/>
        <w:jc w:val="center"/>
      </w:pPr>
      <w:r>
        <w:t>О ДОХОДАХ, РАСХОДАХ, ОБ ИМУЩЕСТВЕ И ОБЯЗАТЕЛЬСТВАХ</w:t>
      </w:r>
    </w:p>
    <w:p w14:paraId="745D4276" w14:textId="77777777" w:rsidR="00574417" w:rsidRDefault="00574417">
      <w:pPr>
        <w:pStyle w:val="ConsPlusTitle"/>
        <w:jc w:val="center"/>
      </w:pPr>
      <w:r>
        <w:t>ИМУЩЕСТВЕННОГО ХАРАКТЕРА И ПОРЯДКЕ ПРОВЕРКИ ДОСТОВЕРНОСТИ</w:t>
      </w:r>
    </w:p>
    <w:p w14:paraId="38CBA4E0" w14:textId="77777777" w:rsidR="00574417" w:rsidRDefault="00574417">
      <w:pPr>
        <w:pStyle w:val="ConsPlusTitle"/>
        <w:jc w:val="center"/>
      </w:pPr>
      <w:r>
        <w:t>И ПОЛНОТЫ УКАЗАННЫХ СВЕДЕНИЙ</w:t>
      </w:r>
    </w:p>
    <w:p w14:paraId="7780FC10" w14:textId="77777777" w:rsidR="00574417" w:rsidRDefault="00574417">
      <w:pPr>
        <w:pStyle w:val="ConsPlusNormal"/>
        <w:jc w:val="both"/>
      </w:pPr>
    </w:p>
    <w:p w14:paraId="2A52F816" w14:textId="77777777" w:rsidR="00574417" w:rsidRDefault="00574417">
      <w:pPr>
        <w:pStyle w:val="ConsPlusNormal"/>
      </w:pPr>
      <w:r>
        <w:t>Принят</w:t>
      </w:r>
    </w:p>
    <w:p w14:paraId="4C042AA6" w14:textId="77777777" w:rsidR="00574417" w:rsidRDefault="00574417">
      <w:pPr>
        <w:pStyle w:val="ConsPlusNormal"/>
        <w:spacing w:before="220"/>
      </w:pPr>
      <w:r>
        <w:t>Государственным Собранием -</w:t>
      </w:r>
    </w:p>
    <w:p w14:paraId="56E50728" w14:textId="77777777" w:rsidR="00574417" w:rsidRDefault="00574417">
      <w:pPr>
        <w:pStyle w:val="ConsPlusNormal"/>
        <w:spacing w:before="220"/>
      </w:pPr>
      <w:r>
        <w:t>Эл Курултай Республики Алтай</w:t>
      </w:r>
    </w:p>
    <w:p w14:paraId="2B50761B" w14:textId="77777777" w:rsidR="00574417" w:rsidRDefault="00574417">
      <w:pPr>
        <w:pStyle w:val="ConsPlusNormal"/>
        <w:spacing w:before="220"/>
      </w:pPr>
      <w:r>
        <w:t>22 сентября 2017 года</w:t>
      </w:r>
    </w:p>
    <w:p w14:paraId="48CFA4DA" w14:textId="77777777" w:rsidR="00574417" w:rsidRDefault="00574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4417" w14:paraId="0759F0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41E21" w14:textId="77777777" w:rsidR="00574417" w:rsidRDefault="00574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34B727" w14:textId="77777777" w:rsidR="00574417" w:rsidRDefault="00574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62FA81" w14:textId="77777777" w:rsidR="00574417" w:rsidRDefault="00574417">
            <w:pPr>
              <w:pStyle w:val="ConsPlusNormal"/>
              <w:jc w:val="center"/>
            </w:pPr>
            <w:r>
              <w:rPr>
                <w:color w:val="392C69"/>
              </w:rPr>
              <w:t>Список изменяющих документов</w:t>
            </w:r>
          </w:p>
          <w:p w14:paraId="5D310E90" w14:textId="77777777" w:rsidR="00574417" w:rsidRDefault="00574417">
            <w:pPr>
              <w:pStyle w:val="ConsPlusNormal"/>
              <w:jc w:val="center"/>
            </w:pPr>
            <w:r>
              <w:rPr>
                <w:color w:val="392C69"/>
              </w:rPr>
              <w:t>(в ред. Законов Республики Алтай</w:t>
            </w:r>
          </w:p>
          <w:p w14:paraId="3E089323" w14:textId="77777777" w:rsidR="00574417" w:rsidRDefault="00574417">
            <w:pPr>
              <w:pStyle w:val="ConsPlusNormal"/>
              <w:jc w:val="center"/>
            </w:pPr>
            <w:r>
              <w:rPr>
                <w:color w:val="392C69"/>
              </w:rPr>
              <w:t xml:space="preserve">от 20.11.2018 </w:t>
            </w:r>
            <w:hyperlink r:id="rId5">
              <w:r>
                <w:rPr>
                  <w:color w:val="0000FF"/>
                </w:rPr>
                <w:t>N 70-РЗ</w:t>
              </w:r>
            </w:hyperlink>
            <w:r>
              <w:rPr>
                <w:color w:val="392C69"/>
              </w:rPr>
              <w:t xml:space="preserve">, от 24.12.2019 </w:t>
            </w:r>
            <w:hyperlink r:id="rId6">
              <w:r>
                <w:rPr>
                  <w:color w:val="0000FF"/>
                </w:rPr>
                <w:t>N 67-РЗ</w:t>
              </w:r>
            </w:hyperlink>
            <w:r>
              <w:rPr>
                <w:color w:val="392C69"/>
              </w:rPr>
              <w:t xml:space="preserve">, от 13.05.2021 </w:t>
            </w:r>
            <w:hyperlink r:id="rId7">
              <w:r>
                <w:rPr>
                  <w:color w:val="0000FF"/>
                </w:rPr>
                <w:t>N 25-РЗ</w:t>
              </w:r>
            </w:hyperlink>
            <w:r>
              <w:rPr>
                <w:color w:val="392C69"/>
              </w:rPr>
              <w:t>,</w:t>
            </w:r>
          </w:p>
          <w:p w14:paraId="6A0183F9" w14:textId="77777777" w:rsidR="00574417" w:rsidRDefault="00574417">
            <w:pPr>
              <w:pStyle w:val="ConsPlusNormal"/>
              <w:jc w:val="center"/>
            </w:pPr>
            <w:r>
              <w:rPr>
                <w:color w:val="392C69"/>
              </w:rPr>
              <w:t xml:space="preserve">от 01.06.2023 </w:t>
            </w:r>
            <w:hyperlink r:id="rId8">
              <w:r>
                <w:rPr>
                  <w:color w:val="0000FF"/>
                </w:rPr>
                <w:t>N 36-РЗ</w:t>
              </w:r>
            </w:hyperlink>
            <w:r>
              <w:rPr>
                <w:color w:val="392C69"/>
              </w:rPr>
              <w:t xml:space="preserve">, от 26.12.2024 </w:t>
            </w:r>
            <w:hyperlink r:id="rId9">
              <w:r>
                <w:rPr>
                  <w:color w:val="0000FF"/>
                </w:rPr>
                <w:t>N 79-РЗ</w:t>
              </w:r>
            </w:hyperlink>
            <w:r>
              <w:rPr>
                <w:color w:val="392C69"/>
              </w:rPr>
              <w:t xml:space="preserve">, от 03.10.2025 </w:t>
            </w:r>
            <w:hyperlink r:id="rId10">
              <w:r>
                <w:rPr>
                  <w:color w:val="0000FF"/>
                </w:rPr>
                <w:t>N 71-РЗ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30D4A0" w14:textId="77777777" w:rsidR="00574417" w:rsidRDefault="00574417">
            <w:pPr>
              <w:pStyle w:val="ConsPlusNormal"/>
            </w:pPr>
          </w:p>
        </w:tc>
      </w:tr>
    </w:tbl>
    <w:p w14:paraId="207C2557" w14:textId="77777777" w:rsidR="00574417" w:rsidRDefault="00574417">
      <w:pPr>
        <w:pStyle w:val="ConsPlusNormal"/>
        <w:jc w:val="both"/>
      </w:pPr>
    </w:p>
    <w:p w14:paraId="55B13666" w14:textId="77777777" w:rsidR="00574417" w:rsidRDefault="00574417">
      <w:pPr>
        <w:pStyle w:val="ConsPlusTitle"/>
        <w:ind w:firstLine="540"/>
        <w:jc w:val="both"/>
        <w:outlineLvl w:val="1"/>
      </w:pPr>
      <w:r>
        <w:t>Статья 1. Общие положения</w:t>
      </w:r>
    </w:p>
    <w:p w14:paraId="0A80BEF3" w14:textId="77777777" w:rsidR="00574417" w:rsidRDefault="00574417">
      <w:pPr>
        <w:pStyle w:val="ConsPlusNormal"/>
        <w:jc w:val="both"/>
      </w:pPr>
    </w:p>
    <w:p w14:paraId="082A263B" w14:textId="77777777" w:rsidR="00574417" w:rsidRDefault="00574417">
      <w:pPr>
        <w:pStyle w:val="ConsPlusNormal"/>
        <w:ind w:firstLine="540"/>
        <w:jc w:val="both"/>
      </w:pPr>
      <w:r>
        <w:t xml:space="preserve">1. Настоящий Закон в соответствии с Федеральным </w:t>
      </w:r>
      <w:hyperlink r:id="rId11">
        <w:r>
          <w:rPr>
            <w:color w:val="0000FF"/>
          </w:rPr>
          <w:t>законом</w:t>
        </w:r>
      </w:hyperlink>
      <w:r>
        <w:t xml:space="preserve"> от 25 декабря 2008 года N 273-ФЗ "О противодействии коррупции" устанавливает порядок представления сведений о доходах, об имуществе и обязательствах имущественного характера гражданами, претендующими на замещение муниципальной должности в Республике Алтай, в отношении себя, своих супруги (супруга) и несовершеннолетних детей и сведений о доходах, расходах, об имуществе и обязательствах имущественного характера лицами, замещающими указанные должности, в отношении себя, своих супруги (супруга) и несовершеннолетних детей (далее также - гражданин, лицо, замещающее муниципальную должность, сведения о доходах, расходах), порядок проверки достоверности и полноты сведений о доходах, расходах, а также порядок сообщения об отсутствии сделок, предусмотренных </w:t>
      </w:r>
      <w:hyperlink r:id="rId1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N 230-ФЗ).</w:t>
      </w:r>
    </w:p>
    <w:p w14:paraId="54095084" w14:textId="77777777" w:rsidR="00574417" w:rsidRDefault="00574417">
      <w:pPr>
        <w:pStyle w:val="ConsPlusNormal"/>
        <w:jc w:val="both"/>
      </w:pPr>
      <w:r>
        <w:t xml:space="preserve">(в ред. Законов Республики Алтай от 26.12.2024 </w:t>
      </w:r>
      <w:hyperlink r:id="rId13">
        <w:r>
          <w:rPr>
            <w:color w:val="0000FF"/>
          </w:rPr>
          <w:t>N 79-РЗ</w:t>
        </w:r>
      </w:hyperlink>
      <w:r>
        <w:t xml:space="preserve">, от 03.10.2025 </w:t>
      </w:r>
      <w:hyperlink r:id="rId14">
        <w:r>
          <w:rPr>
            <w:color w:val="0000FF"/>
          </w:rPr>
          <w:t>N 71-РЗ</w:t>
        </w:r>
      </w:hyperlink>
      <w:r>
        <w:t>)</w:t>
      </w:r>
    </w:p>
    <w:p w14:paraId="0462C2CE" w14:textId="77777777" w:rsidR="00574417" w:rsidRDefault="00574417">
      <w:pPr>
        <w:pStyle w:val="ConsPlusNormal"/>
        <w:spacing w:before="220"/>
        <w:ind w:firstLine="540"/>
        <w:jc w:val="both"/>
      </w:pPr>
      <w:r>
        <w:t xml:space="preserve">2. Если иное не установлено федеральным законом, граждане, претендующие на замещение муниципальной должности в Республике Алтай, и лица, замещающие указанные должности, предоставляют сведения о доходах, расходах в порядке, установленном </w:t>
      </w:r>
      <w:hyperlink w:anchor="P33">
        <w:r>
          <w:rPr>
            <w:color w:val="0000FF"/>
          </w:rPr>
          <w:t>статьей 2</w:t>
        </w:r>
      </w:hyperlink>
      <w:r>
        <w:t xml:space="preserve"> настоящего Закона.</w:t>
      </w:r>
    </w:p>
    <w:p w14:paraId="5BD80D0F" w14:textId="77777777" w:rsidR="00574417" w:rsidRDefault="00574417">
      <w:pPr>
        <w:pStyle w:val="ConsPlusNormal"/>
        <w:jc w:val="both"/>
      </w:pPr>
      <w:r>
        <w:t xml:space="preserve">(в ред. </w:t>
      </w:r>
      <w:hyperlink r:id="rId15">
        <w:r>
          <w:rPr>
            <w:color w:val="0000FF"/>
          </w:rPr>
          <w:t>Закона</w:t>
        </w:r>
      </w:hyperlink>
      <w:r>
        <w:t xml:space="preserve"> Республики Алтай от 26.12.2024 N 79-РЗ)</w:t>
      </w:r>
    </w:p>
    <w:p w14:paraId="0A79E972" w14:textId="77777777" w:rsidR="00574417" w:rsidRDefault="00574417">
      <w:pPr>
        <w:pStyle w:val="ConsPlusNormal"/>
        <w:spacing w:before="220"/>
        <w:ind w:firstLine="540"/>
        <w:jc w:val="both"/>
      </w:pPr>
      <w:r>
        <w:t xml:space="preserve">3. Для целей настоящего Закона используется понятие "лицо, замещающее муниципальную должность" в значении, определенном Федеральным </w:t>
      </w:r>
      <w:hyperlink r:id="rId16">
        <w:r>
          <w:rPr>
            <w:color w:val="0000FF"/>
          </w:rPr>
          <w:t>законом</w:t>
        </w:r>
      </w:hyperlink>
      <w:r>
        <w:t xml:space="preserve"> от 20 марта 2025 года N 33-ФЗ "Об </w:t>
      </w:r>
      <w:r>
        <w:lastRenderedPageBreak/>
        <w:t>общих принципах организации местного самоуправления в единой системе публичной власти".</w:t>
      </w:r>
    </w:p>
    <w:p w14:paraId="01FD6A99" w14:textId="77777777" w:rsidR="00574417" w:rsidRDefault="00574417">
      <w:pPr>
        <w:pStyle w:val="ConsPlusNormal"/>
        <w:jc w:val="both"/>
      </w:pPr>
      <w:r>
        <w:t xml:space="preserve">(в ред. </w:t>
      </w:r>
      <w:hyperlink r:id="rId17">
        <w:r>
          <w:rPr>
            <w:color w:val="0000FF"/>
          </w:rPr>
          <w:t>Закона</w:t>
        </w:r>
      </w:hyperlink>
      <w:r>
        <w:t xml:space="preserve"> Республики Алтай от 03.10.2025 N 71-РЗ)</w:t>
      </w:r>
    </w:p>
    <w:p w14:paraId="71EF1B30" w14:textId="77777777" w:rsidR="00574417" w:rsidRDefault="00574417">
      <w:pPr>
        <w:pStyle w:val="ConsPlusNormal"/>
        <w:jc w:val="both"/>
      </w:pPr>
    </w:p>
    <w:p w14:paraId="7CF2F5B3" w14:textId="77777777" w:rsidR="00574417" w:rsidRDefault="00574417">
      <w:pPr>
        <w:pStyle w:val="ConsPlusTitle"/>
        <w:ind w:firstLine="540"/>
        <w:jc w:val="both"/>
        <w:outlineLvl w:val="1"/>
      </w:pPr>
      <w:bookmarkStart w:id="0" w:name="P33"/>
      <w:bookmarkEnd w:id="0"/>
      <w:r>
        <w:t>Статья 2. Порядок представления сведений о доходах, расходах</w:t>
      </w:r>
    </w:p>
    <w:p w14:paraId="0FC8CF23" w14:textId="77777777" w:rsidR="00574417" w:rsidRDefault="00574417">
      <w:pPr>
        <w:pStyle w:val="ConsPlusNormal"/>
        <w:jc w:val="both"/>
      </w:pPr>
    </w:p>
    <w:p w14:paraId="25BF35FA" w14:textId="77777777" w:rsidR="00574417" w:rsidRDefault="00574417">
      <w:pPr>
        <w:pStyle w:val="ConsPlusNormal"/>
        <w:ind w:firstLine="540"/>
        <w:jc w:val="both"/>
      </w:pPr>
      <w:r>
        <w:t xml:space="preserve">1. Сведения о доходах, расходах представляются Главе Республики Алтай по форме </w:t>
      </w:r>
      <w:hyperlink r:id="rId18">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33867D81" w14:textId="77777777" w:rsidR="00574417" w:rsidRDefault="00574417">
      <w:pPr>
        <w:pStyle w:val="ConsPlusNormal"/>
        <w:jc w:val="both"/>
      </w:pPr>
      <w:r>
        <w:t xml:space="preserve">(в ред. Законов Республики Алтай от 20.11.2018 </w:t>
      </w:r>
      <w:hyperlink r:id="rId19">
        <w:r>
          <w:rPr>
            <w:color w:val="0000FF"/>
          </w:rPr>
          <w:t>N 70-РЗ</w:t>
        </w:r>
      </w:hyperlink>
      <w:r>
        <w:t xml:space="preserve">, от 03.10.2025 </w:t>
      </w:r>
      <w:hyperlink r:id="rId20">
        <w:r>
          <w:rPr>
            <w:color w:val="0000FF"/>
          </w:rPr>
          <w:t>N 71-РЗ</w:t>
        </w:r>
      </w:hyperlink>
      <w:r>
        <w:t>)</w:t>
      </w:r>
    </w:p>
    <w:p w14:paraId="498994DB" w14:textId="77777777" w:rsidR="00574417" w:rsidRDefault="00574417">
      <w:pPr>
        <w:pStyle w:val="ConsPlusNormal"/>
        <w:spacing w:before="220"/>
        <w:ind w:firstLine="540"/>
        <w:jc w:val="both"/>
      </w:pPr>
      <w:r>
        <w:t xml:space="preserve">2. Организация сбора сведений о доходах, расходах, сообщений об отсутствии сделок, предусмотренных </w:t>
      </w:r>
      <w:hyperlink r:id="rId21">
        <w:r>
          <w:rPr>
            <w:color w:val="0000FF"/>
          </w:rPr>
          <w:t>частью 1 статьи 3</w:t>
        </w:r>
      </w:hyperlink>
      <w:r>
        <w:t xml:space="preserve"> Федерального закона N 230-ФЗ осуществляется органом, ответственным за профилактику коррупционных и иных правонарушений, уполномоченным Главой Республики Алтай (далее - орган по профилактике коррупционных и иных правонарушений).</w:t>
      </w:r>
    </w:p>
    <w:p w14:paraId="3E206AFA" w14:textId="77777777" w:rsidR="00574417" w:rsidRDefault="00574417">
      <w:pPr>
        <w:pStyle w:val="ConsPlusNormal"/>
        <w:jc w:val="both"/>
      </w:pPr>
      <w:r>
        <w:t xml:space="preserve">(в ред. Законов Республики Алтай от 01.06.2023 </w:t>
      </w:r>
      <w:hyperlink r:id="rId22">
        <w:r>
          <w:rPr>
            <w:color w:val="0000FF"/>
          </w:rPr>
          <w:t>N 36-РЗ</w:t>
        </w:r>
      </w:hyperlink>
      <w:r>
        <w:t xml:space="preserve">, от 03.10.2025 </w:t>
      </w:r>
      <w:hyperlink r:id="rId23">
        <w:r>
          <w:rPr>
            <w:color w:val="0000FF"/>
          </w:rPr>
          <w:t>N 71-РЗ</w:t>
        </w:r>
      </w:hyperlink>
      <w:r>
        <w:t>)</w:t>
      </w:r>
    </w:p>
    <w:p w14:paraId="7CB4D55A" w14:textId="77777777" w:rsidR="00574417" w:rsidRDefault="00574417">
      <w:pPr>
        <w:pStyle w:val="ConsPlusNormal"/>
        <w:spacing w:before="220"/>
        <w:ind w:firstLine="540"/>
        <w:jc w:val="both"/>
      </w:pPr>
      <w:bookmarkStart w:id="1" w:name="P39"/>
      <w:bookmarkEnd w:id="1"/>
      <w:r>
        <w:t>3. Гражданин представляет при наделении полномочиями (назначении, избрании на должность):</w:t>
      </w:r>
    </w:p>
    <w:p w14:paraId="4069EA69" w14:textId="77777777" w:rsidR="00574417" w:rsidRDefault="00574417">
      <w:pPr>
        <w:pStyle w:val="ConsPlusNormal"/>
        <w:jc w:val="both"/>
      </w:pPr>
      <w:r>
        <w:t xml:space="preserve">(в ред. </w:t>
      </w:r>
      <w:hyperlink r:id="rId24">
        <w:r>
          <w:rPr>
            <w:color w:val="0000FF"/>
          </w:rPr>
          <w:t>Закона</w:t>
        </w:r>
      </w:hyperlink>
      <w:r>
        <w:t xml:space="preserve"> Республики Алтай от 24.12.2019 N 67-РЗ)</w:t>
      </w:r>
    </w:p>
    <w:p w14:paraId="3A529CC8" w14:textId="77777777" w:rsidR="00574417" w:rsidRDefault="00574417">
      <w:pPr>
        <w:pStyle w:val="ConsPlusNormal"/>
        <w:spacing w:before="220"/>
        <w:ind w:firstLine="540"/>
        <w:jc w:val="both"/>
      </w:pPr>
      <w:r>
        <w:t>1) 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в Республике Алтай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0E5567F2" w14:textId="77777777" w:rsidR="00574417" w:rsidRDefault="00574417">
      <w:pPr>
        <w:pStyle w:val="ConsPlusNormal"/>
        <w:jc w:val="both"/>
      </w:pPr>
      <w:r>
        <w:t xml:space="preserve">(в ред. Законов Республики Алтай от 01.06.2023 </w:t>
      </w:r>
      <w:hyperlink r:id="rId25">
        <w:r>
          <w:rPr>
            <w:color w:val="0000FF"/>
          </w:rPr>
          <w:t>N 36-РЗ</w:t>
        </w:r>
      </w:hyperlink>
      <w:r>
        <w:t xml:space="preserve">, от 26.12.2024 </w:t>
      </w:r>
      <w:hyperlink r:id="rId26">
        <w:r>
          <w:rPr>
            <w:color w:val="0000FF"/>
          </w:rPr>
          <w:t>N 79-РЗ</w:t>
        </w:r>
      </w:hyperlink>
      <w:r>
        <w:t>)</w:t>
      </w:r>
    </w:p>
    <w:p w14:paraId="7D8166BB" w14:textId="77777777" w:rsidR="00574417" w:rsidRDefault="00574417">
      <w:pPr>
        <w:pStyle w:val="ConsPlusNormal"/>
        <w:spacing w:before="220"/>
        <w:ind w:firstLine="540"/>
        <w:jc w:val="both"/>
      </w:pPr>
      <w:r>
        <w:t>2)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в Республике Алтай (на отчетную дату).</w:t>
      </w:r>
    </w:p>
    <w:p w14:paraId="684F207F" w14:textId="77777777" w:rsidR="00574417" w:rsidRDefault="00574417">
      <w:pPr>
        <w:pStyle w:val="ConsPlusNormal"/>
        <w:jc w:val="both"/>
      </w:pPr>
      <w:r>
        <w:t xml:space="preserve">(в ред. Законов Республики Алтай от 01.06.2023 </w:t>
      </w:r>
      <w:hyperlink r:id="rId27">
        <w:r>
          <w:rPr>
            <w:color w:val="0000FF"/>
          </w:rPr>
          <w:t>N 36-РЗ</w:t>
        </w:r>
      </w:hyperlink>
      <w:r>
        <w:t xml:space="preserve">, от 26.12.2024 </w:t>
      </w:r>
      <w:hyperlink r:id="rId28">
        <w:r>
          <w:rPr>
            <w:color w:val="0000FF"/>
          </w:rPr>
          <w:t>N 79-РЗ</w:t>
        </w:r>
      </w:hyperlink>
      <w:r>
        <w:t>)</w:t>
      </w:r>
    </w:p>
    <w:p w14:paraId="3E9E9F0C" w14:textId="77777777" w:rsidR="00574417" w:rsidRDefault="00574417">
      <w:pPr>
        <w:pStyle w:val="ConsPlusNormal"/>
        <w:spacing w:before="220"/>
        <w:ind w:firstLine="540"/>
        <w:jc w:val="both"/>
      </w:pPr>
      <w:r>
        <w:t xml:space="preserve">4. Гражданин, претендующий на замещение должности главы муниципального образования по конкурсу, представляет сведения, указанные в </w:t>
      </w:r>
      <w:hyperlink w:anchor="P39">
        <w:r>
          <w:rPr>
            <w:color w:val="0000FF"/>
          </w:rPr>
          <w:t>части 3</w:t>
        </w:r>
      </w:hyperlink>
      <w:r>
        <w:t xml:space="preserve"> настоящей статьи, при подаче документов для участия в соответствующем конкурсе на замещение должности главы муниципального образования.</w:t>
      </w:r>
    </w:p>
    <w:p w14:paraId="66487350" w14:textId="77777777" w:rsidR="00574417" w:rsidRDefault="00574417">
      <w:pPr>
        <w:pStyle w:val="ConsPlusNormal"/>
        <w:jc w:val="both"/>
      </w:pPr>
      <w:r>
        <w:t xml:space="preserve">(часть 4 в ред. </w:t>
      </w:r>
      <w:hyperlink r:id="rId29">
        <w:r>
          <w:rPr>
            <w:color w:val="0000FF"/>
          </w:rPr>
          <w:t>Закона</w:t>
        </w:r>
      </w:hyperlink>
      <w:r>
        <w:t xml:space="preserve"> Республики Алтай от 26.12.2024 N 79-РЗ)</w:t>
      </w:r>
    </w:p>
    <w:p w14:paraId="047CA9BF" w14:textId="77777777" w:rsidR="00574417" w:rsidRDefault="00574417">
      <w:pPr>
        <w:pStyle w:val="ConsPlusNormal"/>
        <w:spacing w:before="220"/>
        <w:ind w:firstLine="540"/>
        <w:jc w:val="both"/>
      </w:pPr>
      <w:bookmarkStart w:id="2" w:name="P47"/>
      <w:bookmarkEnd w:id="2"/>
      <w:r>
        <w:t xml:space="preserve">5. Лицо, замещающее муниципальную должность, за исключением случая, установленного </w:t>
      </w:r>
      <w:hyperlink w:anchor="P60">
        <w:r>
          <w:rPr>
            <w:color w:val="0000FF"/>
          </w:rPr>
          <w:t>частью 5.2</w:t>
        </w:r>
      </w:hyperlink>
      <w:r>
        <w:t xml:space="preserve"> настоящей статьи, представляет ежегодно, не позднее 30 апреля года, следующего за отчетным периодом:</w:t>
      </w:r>
    </w:p>
    <w:p w14:paraId="3D88A428" w14:textId="77777777" w:rsidR="00574417" w:rsidRDefault="00574417">
      <w:pPr>
        <w:pStyle w:val="ConsPlusNormal"/>
        <w:jc w:val="both"/>
      </w:pPr>
      <w:r>
        <w:t xml:space="preserve">(в ред. Законов Республики Алтай от 13.05.2021 </w:t>
      </w:r>
      <w:hyperlink r:id="rId30">
        <w:r>
          <w:rPr>
            <w:color w:val="0000FF"/>
          </w:rPr>
          <w:t>N 25-РЗ</w:t>
        </w:r>
      </w:hyperlink>
      <w:r>
        <w:t xml:space="preserve">, от 26.12.2024 </w:t>
      </w:r>
      <w:hyperlink r:id="rId31">
        <w:r>
          <w:rPr>
            <w:color w:val="0000FF"/>
          </w:rPr>
          <w:t>N 79-РЗ</w:t>
        </w:r>
      </w:hyperlink>
      <w:r>
        <w:t>)</w:t>
      </w:r>
    </w:p>
    <w:p w14:paraId="3E0E6CF8" w14:textId="77777777" w:rsidR="00574417" w:rsidRDefault="00574417">
      <w:pPr>
        <w:pStyle w:val="ConsPlusNormal"/>
        <w:spacing w:before="220"/>
        <w:ind w:firstLine="540"/>
        <w:jc w:val="both"/>
      </w:pPr>
      <w:r>
        <w:t xml:space="preserve">1) сведения о своих доходах, доходах супруги (супруга) и несовершеннолетних детей, полученных за отчетный период (с 1 января по 31 декабря) от всех источников (включая доходы по </w:t>
      </w:r>
      <w:r>
        <w:lastRenderedPageBreak/>
        <w:t>прежнему месту работы или месту замещения выборной должности, пенсии, пособия, иные выплаты),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4A774926" w14:textId="77777777" w:rsidR="00574417" w:rsidRDefault="00574417">
      <w:pPr>
        <w:pStyle w:val="ConsPlusNormal"/>
        <w:jc w:val="both"/>
      </w:pPr>
      <w:r>
        <w:t xml:space="preserve">(п. 1 в ред. </w:t>
      </w:r>
      <w:hyperlink r:id="rId32">
        <w:r>
          <w:rPr>
            <w:color w:val="0000FF"/>
          </w:rPr>
          <w:t>Закона</w:t>
        </w:r>
      </w:hyperlink>
      <w:r>
        <w:t xml:space="preserve"> Республики Алтай от 01.06.2023 N 36-РЗ)</w:t>
      </w:r>
    </w:p>
    <w:p w14:paraId="5D3E1596" w14:textId="77777777" w:rsidR="00574417" w:rsidRDefault="00574417">
      <w:pPr>
        <w:pStyle w:val="ConsPlusNormal"/>
        <w:spacing w:before="220"/>
        <w:ind w:firstLine="540"/>
        <w:jc w:val="both"/>
      </w:pPr>
      <w:r>
        <w:t>2)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w:t>
      </w:r>
    </w:p>
    <w:p w14:paraId="31CF1314" w14:textId="77777777" w:rsidR="00574417" w:rsidRDefault="00574417">
      <w:pPr>
        <w:pStyle w:val="ConsPlusNormal"/>
        <w:jc w:val="both"/>
      </w:pPr>
      <w:r>
        <w:t xml:space="preserve">(п. 2 в ред. </w:t>
      </w:r>
      <w:hyperlink r:id="rId33">
        <w:r>
          <w:rPr>
            <w:color w:val="0000FF"/>
          </w:rPr>
          <w:t>Закона</w:t>
        </w:r>
      </w:hyperlink>
      <w:r>
        <w:t xml:space="preserve"> Республики Алтай от 01.06.2023 N 36-РЗ)</w:t>
      </w:r>
    </w:p>
    <w:p w14:paraId="701BBC35" w14:textId="77777777" w:rsidR="00574417" w:rsidRDefault="0057441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73102434" w14:textId="77777777" w:rsidR="00574417" w:rsidRDefault="00574417">
      <w:pPr>
        <w:pStyle w:val="ConsPlusNormal"/>
        <w:jc w:val="both"/>
      </w:pPr>
      <w:r>
        <w:t xml:space="preserve">(в ред. </w:t>
      </w:r>
      <w:hyperlink r:id="rId34">
        <w:r>
          <w:rPr>
            <w:color w:val="0000FF"/>
          </w:rPr>
          <w:t>Закона</w:t>
        </w:r>
      </w:hyperlink>
      <w:r>
        <w:t xml:space="preserve"> Республики Алтай от 13.05.2021 N 25-РЗ)</w:t>
      </w:r>
    </w:p>
    <w:p w14:paraId="4D49CEE8" w14:textId="77777777" w:rsidR="00574417" w:rsidRDefault="00574417">
      <w:pPr>
        <w:pStyle w:val="ConsPlusNormal"/>
        <w:spacing w:before="220"/>
        <w:ind w:firstLine="540"/>
        <w:jc w:val="both"/>
      </w:pPr>
      <w:r>
        <w:t>5.1.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w:t>
      </w:r>
    </w:p>
    <w:p w14:paraId="23938967" w14:textId="77777777" w:rsidR="00574417" w:rsidRDefault="00574417">
      <w:pPr>
        <w:pStyle w:val="ConsPlusNormal"/>
        <w:spacing w:before="220"/>
        <w:ind w:firstLine="540"/>
        <w:jc w:val="both"/>
      </w:pPr>
      <w:r>
        <w:t>1) 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6E0AF634" w14:textId="77777777" w:rsidR="00574417" w:rsidRDefault="00574417">
      <w:pPr>
        <w:pStyle w:val="ConsPlusNormal"/>
        <w:spacing w:before="220"/>
        <w:ind w:firstLine="540"/>
        <w:jc w:val="both"/>
      </w:pPr>
      <w:r>
        <w:t>2)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данных сведений (на отчетную дату).</w:t>
      </w:r>
    </w:p>
    <w:p w14:paraId="3594152A" w14:textId="77777777" w:rsidR="00574417" w:rsidRDefault="00574417">
      <w:pPr>
        <w:pStyle w:val="ConsPlusNormal"/>
        <w:spacing w:before="220"/>
        <w:ind w:firstLine="540"/>
        <w:jc w:val="both"/>
      </w:pPr>
      <w:r>
        <w:t>Указанный четырехмесячный срок исчисляется со дня, следующего за днем принятия Избирательной комиссией Республики Алтай соответствующего решения.</w:t>
      </w:r>
    </w:p>
    <w:p w14:paraId="0CFCB1DF" w14:textId="77777777" w:rsidR="00574417" w:rsidRDefault="00574417">
      <w:pPr>
        <w:pStyle w:val="ConsPlusNormal"/>
        <w:jc w:val="both"/>
      </w:pPr>
      <w:r>
        <w:t xml:space="preserve">(часть 5.1 в ред. </w:t>
      </w:r>
      <w:hyperlink r:id="rId35">
        <w:r>
          <w:rPr>
            <w:color w:val="0000FF"/>
          </w:rPr>
          <w:t>Закона</w:t>
        </w:r>
      </w:hyperlink>
      <w:r>
        <w:t xml:space="preserve"> Республики Алтай от 01.06.2023 N 36-РЗ)</w:t>
      </w:r>
    </w:p>
    <w:p w14:paraId="554061AC" w14:textId="77777777" w:rsidR="00574417" w:rsidRDefault="00574417">
      <w:pPr>
        <w:pStyle w:val="ConsPlusNormal"/>
        <w:spacing w:before="220"/>
        <w:ind w:firstLine="540"/>
        <w:jc w:val="both"/>
      </w:pPr>
      <w:bookmarkStart w:id="3" w:name="P60"/>
      <w:bookmarkEnd w:id="3"/>
      <w:r>
        <w:t xml:space="preserve">5.2.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совершения им, его супругой (супругом) и (или) несовершеннолетними детьми в течение календарного года, предшествующего году представления сведений,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представляет не позднее 30 апреля года, следующего за отчетным периодом, сведения о доходах, расходах, об имуществе и обязательствах имущественного характера и об источниках получения средств, за счет которых совершены эти сделки, если общая сумма таких </w:t>
      </w:r>
      <w:r>
        <w:lastRenderedPageBreak/>
        <w:t>сделок превышает общий доход указанного лица и его супруги (супруга) за три последних года, предшествующих отчетному периоду.</w:t>
      </w:r>
    </w:p>
    <w:p w14:paraId="21EFDD07" w14:textId="77777777" w:rsidR="00574417" w:rsidRDefault="00574417">
      <w:pPr>
        <w:pStyle w:val="ConsPlusNormal"/>
        <w:jc w:val="both"/>
      </w:pPr>
      <w:r>
        <w:t xml:space="preserve">(часть 5.2 в ред. </w:t>
      </w:r>
      <w:hyperlink r:id="rId36">
        <w:r>
          <w:rPr>
            <w:color w:val="0000FF"/>
          </w:rPr>
          <w:t>Закона</w:t>
        </w:r>
      </w:hyperlink>
      <w:r>
        <w:t xml:space="preserve"> Республики Алтай от 01.06.2023 N 36-РЗ)</w:t>
      </w:r>
    </w:p>
    <w:p w14:paraId="09FF0B58" w14:textId="77777777" w:rsidR="00574417" w:rsidRDefault="00574417">
      <w:pPr>
        <w:pStyle w:val="ConsPlusNormal"/>
        <w:spacing w:before="220"/>
        <w:ind w:firstLine="540"/>
        <w:jc w:val="both"/>
      </w:pPr>
      <w:r>
        <w:t xml:space="preserve">5.3. Утратила силу. - </w:t>
      </w:r>
      <w:hyperlink r:id="rId37">
        <w:r>
          <w:rPr>
            <w:color w:val="0000FF"/>
          </w:rPr>
          <w:t>Закон</w:t>
        </w:r>
      </w:hyperlink>
      <w:r>
        <w:t xml:space="preserve"> Республики Алтай от 01.06.2023 N 36-РЗ.</w:t>
      </w:r>
    </w:p>
    <w:p w14:paraId="1862F27B" w14:textId="77777777" w:rsidR="00574417" w:rsidRDefault="00574417">
      <w:pPr>
        <w:pStyle w:val="ConsPlusNormal"/>
        <w:spacing w:before="220"/>
        <w:ind w:firstLine="540"/>
        <w:jc w:val="both"/>
      </w:pPr>
      <w:r>
        <w:t xml:space="preserve">6. Заявление лица, замещающего муниципальную должность, о невозможности представить сведения о доходах, расходах своих супруги (супруга) и несовершеннолетних детей рассматривается в </w:t>
      </w:r>
      <w:hyperlink r:id="rId38">
        <w:r>
          <w:rPr>
            <w:color w:val="0000FF"/>
          </w:rPr>
          <w:t>порядке</w:t>
        </w:r>
      </w:hyperlink>
      <w:r>
        <w:t>, установленном Главой Республики Алтай Республики Алтай.</w:t>
      </w:r>
    </w:p>
    <w:p w14:paraId="26FD2569" w14:textId="77777777" w:rsidR="00574417" w:rsidRDefault="00574417">
      <w:pPr>
        <w:pStyle w:val="ConsPlusNormal"/>
        <w:jc w:val="both"/>
      </w:pPr>
      <w:r>
        <w:t xml:space="preserve">(в ред. Законов Республики Алтай от 26.12.2024 </w:t>
      </w:r>
      <w:hyperlink r:id="rId39">
        <w:r>
          <w:rPr>
            <w:color w:val="0000FF"/>
          </w:rPr>
          <w:t>N 79-РЗ</w:t>
        </w:r>
      </w:hyperlink>
      <w:r>
        <w:t xml:space="preserve">, от 03.10.2025 </w:t>
      </w:r>
      <w:hyperlink r:id="rId40">
        <w:r>
          <w:rPr>
            <w:color w:val="0000FF"/>
          </w:rPr>
          <w:t>N 71-РЗ</w:t>
        </w:r>
      </w:hyperlink>
      <w:r>
        <w:t>)</w:t>
      </w:r>
    </w:p>
    <w:p w14:paraId="589106FB" w14:textId="77777777" w:rsidR="00574417" w:rsidRDefault="00574417">
      <w:pPr>
        <w:pStyle w:val="ConsPlusNormal"/>
        <w:spacing w:before="220"/>
        <w:ind w:firstLine="540"/>
        <w:jc w:val="both"/>
      </w:pPr>
      <w:r>
        <w:t xml:space="preserve">7. В случае, если гражданин или лицо, замещающее муниципальную должность, обнаружили, что в представленных ими сведениях о доходах, расходах не отражены или не полностью отражены какие-либо сведения либо имеются ошибки, гражданин вправе представить уточненные сведения в течение одного месяца со дня представления указанных сведений, лицо, замещающее муниципальную должность, вправе представить уточненные сведения в течение одного месяца после окончания срока, указанного в </w:t>
      </w:r>
      <w:hyperlink w:anchor="P47">
        <w:r>
          <w:rPr>
            <w:color w:val="0000FF"/>
          </w:rPr>
          <w:t>абзаце первом части 5</w:t>
        </w:r>
      </w:hyperlink>
      <w:r>
        <w:t xml:space="preserve"> и </w:t>
      </w:r>
      <w:hyperlink w:anchor="P60">
        <w:r>
          <w:rPr>
            <w:color w:val="0000FF"/>
          </w:rPr>
          <w:t>части 5.2</w:t>
        </w:r>
      </w:hyperlink>
      <w:r>
        <w:t xml:space="preserve"> настоящей статьи.</w:t>
      </w:r>
    </w:p>
    <w:p w14:paraId="4EC5C338" w14:textId="77777777" w:rsidR="00574417" w:rsidRDefault="00574417">
      <w:pPr>
        <w:pStyle w:val="ConsPlusNormal"/>
        <w:jc w:val="both"/>
      </w:pPr>
      <w:r>
        <w:t xml:space="preserve">(часть 7 в ред. </w:t>
      </w:r>
      <w:hyperlink r:id="rId41">
        <w:r>
          <w:rPr>
            <w:color w:val="0000FF"/>
          </w:rPr>
          <w:t>Закона</w:t>
        </w:r>
      </w:hyperlink>
      <w:r>
        <w:t xml:space="preserve"> Республики Алтай от 26.12.2024 N 79-РЗ)</w:t>
      </w:r>
    </w:p>
    <w:p w14:paraId="13DF14BC" w14:textId="77777777" w:rsidR="00574417" w:rsidRDefault="00574417">
      <w:pPr>
        <w:pStyle w:val="ConsPlusNormal"/>
        <w:spacing w:before="220"/>
        <w:ind w:firstLine="540"/>
        <w:jc w:val="both"/>
      </w:pPr>
      <w:r>
        <w:t>8. Копии представленных сведений о доходах, расходах в течение 10 рабочих дней со дня истечения срока, установленного настоящий статьей для их подачи, направляются органом по профилактике коррупционных и иных правонарушений в соответствующий орган местного самоуправления в Республике Алтай для их размещения на официальном сайте органа местного самоуправления в Республике Алтай в информационно-телекоммуникационной сети "Интернет" и (или) предоставления для опубликования средствам массовой информации в порядке, определяемом муниципальными правовыми актами.</w:t>
      </w:r>
    </w:p>
    <w:p w14:paraId="702B3E85" w14:textId="77777777" w:rsidR="00574417" w:rsidRDefault="00574417">
      <w:pPr>
        <w:pStyle w:val="ConsPlusNormal"/>
        <w:spacing w:before="220"/>
        <w:ind w:firstLine="540"/>
        <w:jc w:val="both"/>
      </w:pPr>
      <w:bookmarkStart w:id="4" w:name="P68"/>
      <w:bookmarkEnd w:id="4"/>
      <w:r>
        <w:t xml:space="preserve">8.1. Орган по профилактике коррупционных и иных правонарушений в течение 10 рабочих дней со дня истечения срока, установленного </w:t>
      </w:r>
      <w:hyperlink w:anchor="P60">
        <w:r>
          <w:rPr>
            <w:color w:val="0000FF"/>
          </w:rPr>
          <w:t>частью 5.2</w:t>
        </w:r>
      </w:hyperlink>
      <w:r>
        <w:t xml:space="preserve"> настоящей статьи и </w:t>
      </w:r>
      <w:hyperlink w:anchor="P72">
        <w:r>
          <w:rPr>
            <w:color w:val="0000FF"/>
          </w:rPr>
          <w:t>статьей 2.1</w:t>
        </w:r>
      </w:hyperlink>
      <w:r>
        <w:t xml:space="preserve"> настоящего Закона,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соответствующий орган местного самоуправления в Республике Алтай.</w:t>
      </w:r>
    </w:p>
    <w:p w14:paraId="460A666F" w14:textId="77777777" w:rsidR="00574417" w:rsidRDefault="00574417">
      <w:pPr>
        <w:pStyle w:val="ConsPlusNormal"/>
        <w:spacing w:before="220"/>
        <w:ind w:firstLine="540"/>
        <w:jc w:val="both"/>
      </w:pPr>
      <w:r>
        <w:t xml:space="preserve">Орган местного самоуправления в Республике Алтай в течение пяти рабочих дней со дня поступления информации, предусмотренной </w:t>
      </w:r>
      <w:hyperlink w:anchor="P68">
        <w:r>
          <w:rPr>
            <w:color w:val="0000FF"/>
          </w:rPr>
          <w:t>частью 8.1</w:t>
        </w:r>
      </w:hyperlink>
      <w:r>
        <w:t xml:space="preserve"> настоящей статьи, размещает ее на официальном сайте органа местного самоуправления в Республике Алтай в информационно-телекоммуникационной сети "Интернет".</w:t>
      </w:r>
    </w:p>
    <w:p w14:paraId="18087C61" w14:textId="77777777" w:rsidR="00574417" w:rsidRDefault="00574417">
      <w:pPr>
        <w:pStyle w:val="ConsPlusNormal"/>
        <w:jc w:val="both"/>
      </w:pPr>
      <w:r>
        <w:t xml:space="preserve">(часть 8.1 введена </w:t>
      </w:r>
      <w:hyperlink r:id="rId42">
        <w:r>
          <w:rPr>
            <w:color w:val="0000FF"/>
          </w:rPr>
          <w:t>Законом</w:t>
        </w:r>
      </w:hyperlink>
      <w:r>
        <w:t xml:space="preserve"> Республики Алтай от 01.06.2023 N 36-РЗ)</w:t>
      </w:r>
    </w:p>
    <w:p w14:paraId="189856BA" w14:textId="77777777" w:rsidR="00574417" w:rsidRDefault="00574417">
      <w:pPr>
        <w:pStyle w:val="ConsPlusNormal"/>
        <w:jc w:val="both"/>
      </w:pPr>
    </w:p>
    <w:p w14:paraId="2743EDF8" w14:textId="77777777" w:rsidR="00574417" w:rsidRDefault="00574417">
      <w:pPr>
        <w:pStyle w:val="ConsPlusTitle"/>
        <w:ind w:firstLine="540"/>
        <w:jc w:val="both"/>
        <w:outlineLvl w:val="1"/>
      </w:pPr>
      <w:bookmarkStart w:id="5" w:name="P72"/>
      <w:bookmarkEnd w:id="5"/>
      <w:r>
        <w:t>Статья 2.1. Порядок сообщения об отсутствии сделок</w:t>
      </w:r>
    </w:p>
    <w:p w14:paraId="740D191C" w14:textId="77777777" w:rsidR="00574417" w:rsidRDefault="00574417">
      <w:pPr>
        <w:pStyle w:val="ConsPlusNormal"/>
        <w:ind w:firstLine="540"/>
        <w:jc w:val="both"/>
      </w:pPr>
    </w:p>
    <w:p w14:paraId="35893518" w14:textId="77777777" w:rsidR="00574417" w:rsidRDefault="00574417">
      <w:pPr>
        <w:pStyle w:val="ConsPlusNormal"/>
        <w:ind w:firstLine="540"/>
        <w:jc w:val="both"/>
      </w:pPr>
      <w:r>
        <w:t xml:space="preserve">(в ред. </w:t>
      </w:r>
      <w:hyperlink r:id="rId43">
        <w:r>
          <w:rPr>
            <w:color w:val="0000FF"/>
          </w:rPr>
          <w:t>Закона</w:t>
        </w:r>
      </w:hyperlink>
      <w:r>
        <w:t xml:space="preserve"> Республики Алтай от 01.06.2023 N 36-РЗ)</w:t>
      </w:r>
    </w:p>
    <w:p w14:paraId="6BC69F2D" w14:textId="77777777" w:rsidR="00574417" w:rsidRDefault="00574417">
      <w:pPr>
        <w:pStyle w:val="ConsPlusNormal"/>
        <w:jc w:val="both"/>
      </w:pPr>
    </w:p>
    <w:p w14:paraId="3DD569CC" w14:textId="77777777" w:rsidR="00574417" w:rsidRDefault="00574417">
      <w:pPr>
        <w:pStyle w:val="ConsPlusNormal"/>
        <w:ind w:firstLine="540"/>
        <w:jc w:val="both"/>
      </w:pPr>
      <w:r>
        <w:t xml:space="preserve">Если в течение отчетного периода лицом, замещающим муниципальную должность депутата представительного органа муниципального образования, его супругой (супругом) и (или) несовершеннолетними детьми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общая сумма которых превышает общий доход депутата и его супруги (супруга) за три последних года, предшествующих отчетному периоду, не совершались, указанное лицо сообщает об этом Главе Республики Алтай в срок не позднее 30 апреля года, следующего за отчетным периодом по форме </w:t>
      </w:r>
      <w:hyperlink w:anchor="P173">
        <w:r>
          <w:rPr>
            <w:color w:val="0000FF"/>
          </w:rPr>
          <w:t>уведомления</w:t>
        </w:r>
      </w:hyperlink>
      <w:r>
        <w:t xml:space="preserve"> (далее - уведомление об отсутствии сделок) согласно приложению к настоящему </w:t>
      </w:r>
      <w:r>
        <w:lastRenderedPageBreak/>
        <w:t>Закону.</w:t>
      </w:r>
    </w:p>
    <w:p w14:paraId="3F48990B" w14:textId="77777777" w:rsidR="00574417" w:rsidRDefault="00574417">
      <w:pPr>
        <w:pStyle w:val="ConsPlusNormal"/>
        <w:jc w:val="both"/>
      </w:pPr>
      <w:r>
        <w:t xml:space="preserve">(в ред. </w:t>
      </w:r>
      <w:hyperlink r:id="rId44">
        <w:r>
          <w:rPr>
            <w:color w:val="0000FF"/>
          </w:rPr>
          <w:t>Закона</w:t>
        </w:r>
      </w:hyperlink>
      <w:r>
        <w:t xml:space="preserve"> Республики Алтай от 03.10.2025 N 71-РЗ)</w:t>
      </w:r>
    </w:p>
    <w:p w14:paraId="5F23FDFB" w14:textId="77777777" w:rsidR="00574417" w:rsidRDefault="00574417">
      <w:pPr>
        <w:pStyle w:val="ConsPlusNormal"/>
        <w:jc w:val="both"/>
      </w:pPr>
    </w:p>
    <w:p w14:paraId="02D36EDD" w14:textId="77777777" w:rsidR="00574417" w:rsidRDefault="00574417">
      <w:pPr>
        <w:pStyle w:val="ConsPlusTitle"/>
        <w:ind w:firstLine="540"/>
        <w:jc w:val="both"/>
        <w:outlineLvl w:val="1"/>
      </w:pPr>
      <w:r>
        <w:t>Статья 3. Порядок проверки достоверности и полноты сведений о доходах, расходах, уведомлений об отсутствии сделок</w:t>
      </w:r>
    </w:p>
    <w:p w14:paraId="0450BE40" w14:textId="77777777" w:rsidR="00574417" w:rsidRDefault="00574417">
      <w:pPr>
        <w:pStyle w:val="ConsPlusNormal"/>
        <w:jc w:val="both"/>
      </w:pPr>
      <w:r>
        <w:t xml:space="preserve">(в ред. </w:t>
      </w:r>
      <w:hyperlink r:id="rId45">
        <w:r>
          <w:rPr>
            <w:color w:val="0000FF"/>
          </w:rPr>
          <w:t>Закона</w:t>
        </w:r>
      </w:hyperlink>
      <w:r>
        <w:t xml:space="preserve"> Республики Алтай от 01.06.2023 N 36-РЗ)</w:t>
      </w:r>
    </w:p>
    <w:p w14:paraId="289F45F1" w14:textId="77777777" w:rsidR="00574417" w:rsidRDefault="00574417">
      <w:pPr>
        <w:pStyle w:val="ConsPlusNormal"/>
        <w:jc w:val="both"/>
      </w:pPr>
    </w:p>
    <w:p w14:paraId="014AEADD" w14:textId="77777777" w:rsidR="00574417" w:rsidRDefault="00574417">
      <w:pPr>
        <w:pStyle w:val="ConsPlusNormal"/>
        <w:ind w:firstLine="540"/>
        <w:jc w:val="both"/>
      </w:pPr>
      <w:r>
        <w:t xml:space="preserve">1. Проверка достоверности и полноты сведений о доходах, расходах, уведомлений об отсутствии сделок, представляемых в соответствии со </w:t>
      </w:r>
      <w:hyperlink w:anchor="P33">
        <w:r>
          <w:rPr>
            <w:color w:val="0000FF"/>
          </w:rPr>
          <w:t>статьями 2</w:t>
        </w:r>
      </w:hyperlink>
      <w:r>
        <w:t xml:space="preserve"> и </w:t>
      </w:r>
      <w:hyperlink w:anchor="P72">
        <w:r>
          <w:rPr>
            <w:color w:val="0000FF"/>
          </w:rPr>
          <w:t>2.1</w:t>
        </w:r>
      </w:hyperlink>
      <w:r>
        <w:t xml:space="preserve"> настоящего Закона (далее - проверка), осуществляется по решению Главы Республики Алтай.</w:t>
      </w:r>
    </w:p>
    <w:p w14:paraId="3220CCFB" w14:textId="77777777" w:rsidR="00574417" w:rsidRDefault="00574417">
      <w:pPr>
        <w:pStyle w:val="ConsPlusNormal"/>
        <w:jc w:val="both"/>
      </w:pPr>
      <w:r>
        <w:t xml:space="preserve">(в ред. Законов Республики Алтай от 01.06.2023 </w:t>
      </w:r>
      <w:hyperlink r:id="rId46">
        <w:r>
          <w:rPr>
            <w:color w:val="0000FF"/>
          </w:rPr>
          <w:t>N 36-РЗ</w:t>
        </w:r>
      </w:hyperlink>
      <w:r>
        <w:t xml:space="preserve">, от 03.10.2025 </w:t>
      </w:r>
      <w:hyperlink r:id="rId47">
        <w:r>
          <w:rPr>
            <w:color w:val="0000FF"/>
          </w:rPr>
          <w:t>N 71-РЗ</w:t>
        </w:r>
      </w:hyperlink>
      <w:r>
        <w:t>)</w:t>
      </w:r>
    </w:p>
    <w:p w14:paraId="2F648D38" w14:textId="77777777" w:rsidR="00574417" w:rsidRDefault="00574417">
      <w:pPr>
        <w:pStyle w:val="ConsPlusNormal"/>
        <w:spacing w:before="220"/>
        <w:ind w:firstLine="540"/>
        <w:jc w:val="both"/>
      </w:pPr>
      <w:r>
        <w:t>2. Проверка проводится органом по профилактике коррупционных и иных правонарушений в отношении сведений о доходах, расходах, уведомлений об отсутствии сделок, представленных:</w:t>
      </w:r>
    </w:p>
    <w:p w14:paraId="3F8A6460" w14:textId="77777777" w:rsidR="00574417" w:rsidRDefault="00574417">
      <w:pPr>
        <w:pStyle w:val="ConsPlusNormal"/>
        <w:jc w:val="both"/>
      </w:pPr>
      <w:r>
        <w:t xml:space="preserve">(в ред. </w:t>
      </w:r>
      <w:hyperlink r:id="rId48">
        <w:r>
          <w:rPr>
            <w:color w:val="0000FF"/>
          </w:rPr>
          <w:t>Закона</w:t>
        </w:r>
      </w:hyperlink>
      <w:r>
        <w:t xml:space="preserve"> Республики Алтай от 01.06.2023 N 36-РЗ)</w:t>
      </w:r>
    </w:p>
    <w:p w14:paraId="3B399835" w14:textId="77777777" w:rsidR="00574417" w:rsidRDefault="00574417">
      <w:pPr>
        <w:pStyle w:val="ConsPlusNormal"/>
        <w:spacing w:before="220"/>
        <w:ind w:firstLine="540"/>
        <w:jc w:val="both"/>
      </w:pPr>
      <w:r>
        <w:t>1) гражданином на отчетную дату;</w:t>
      </w:r>
    </w:p>
    <w:p w14:paraId="2B910139" w14:textId="77777777" w:rsidR="00574417" w:rsidRDefault="00574417">
      <w:pPr>
        <w:pStyle w:val="ConsPlusNormal"/>
        <w:spacing w:before="220"/>
        <w:ind w:firstLine="540"/>
        <w:jc w:val="both"/>
      </w:pPr>
      <w:r>
        <w:t>2) лицом, замещающим муниципальную должность, за отчетный период и за два года, предшествующих отчетному периоду.</w:t>
      </w:r>
    </w:p>
    <w:p w14:paraId="74E8A49F" w14:textId="77777777" w:rsidR="00574417" w:rsidRDefault="00574417">
      <w:pPr>
        <w:pStyle w:val="ConsPlusNormal"/>
        <w:jc w:val="both"/>
      </w:pPr>
      <w:r>
        <w:t xml:space="preserve">(в ред. </w:t>
      </w:r>
      <w:hyperlink r:id="rId49">
        <w:r>
          <w:rPr>
            <w:color w:val="0000FF"/>
          </w:rPr>
          <w:t>Закона</w:t>
        </w:r>
      </w:hyperlink>
      <w:r>
        <w:t xml:space="preserve"> Республики Алтай от 26.12.2024 N 79-РЗ)</w:t>
      </w:r>
    </w:p>
    <w:p w14:paraId="1C005B74" w14:textId="77777777" w:rsidR="00574417" w:rsidRDefault="00574417">
      <w:pPr>
        <w:pStyle w:val="ConsPlusNormal"/>
        <w:spacing w:before="220"/>
        <w:ind w:firstLine="540"/>
        <w:jc w:val="both"/>
      </w:pPr>
      <w:bookmarkStart w:id="6" w:name="P89"/>
      <w:bookmarkEnd w:id="6"/>
      <w:r>
        <w:t>3. Основанием для осуществления проверки является информация, представленная в письменном виде:</w:t>
      </w:r>
    </w:p>
    <w:p w14:paraId="54C13600" w14:textId="77777777" w:rsidR="00574417" w:rsidRDefault="00574417">
      <w:pPr>
        <w:pStyle w:val="ConsPlusNormal"/>
        <w:spacing w:before="220"/>
        <w:ind w:firstLine="540"/>
        <w:jc w:val="both"/>
      </w:pPr>
      <w:r>
        <w:t>1) правоохранительными органами, иными государственными органами, органами местного самоуправления в Республике Алтай и их должностными лицами;</w:t>
      </w:r>
    </w:p>
    <w:p w14:paraId="13417512" w14:textId="77777777" w:rsidR="00574417" w:rsidRDefault="00574417">
      <w:pPr>
        <w:pStyle w:val="ConsPlusNormal"/>
        <w:spacing w:before="220"/>
        <w:ind w:firstLine="540"/>
        <w:jc w:val="both"/>
      </w:pPr>
      <w:r>
        <w:t>2) должностными лицами органа по профилактике коррупционных и иных правонарушений (далее - должностные лица);</w:t>
      </w:r>
    </w:p>
    <w:p w14:paraId="5134E990" w14:textId="77777777" w:rsidR="00574417" w:rsidRDefault="00574417">
      <w:pPr>
        <w:pStyle w:val="ConsPlusNormal"/>
        <w:spacing w:before="220"/>
        <w:ind w:firstLine="540"/>
        <w:jc w:val="both"/>
      </w:pPr>
      <w:r>
        <w:t>3) постоянно действующими руководящими органами политических партий и их региональных отделений и зарегистрированных в соответствии с федеральным законодательством иных общероссийских, межрегиональных и региональных общественных объединений, не являющихся политическими партиями;</w:t>
      </w:r>
    </w:p>
    <w:p w14:paraId="75F111BA" w14:textId="77777777" w:rsidR="00574417" w:rsidRDefault="00574417">
      <w:pPr>
        <w:pStyle w:val="ConsPlusNormal"/>
        <w:spacing w:before="220"/>
        <w:ind w:firstLine="540"/>
        <w:jc w:val="both"/>
      </w:pPr>
      <w:r>
        <w:t>4) Общественной палатой Российской Федерации и Общественной палатой Республики Алтай;</w:t>
      </w:r>
    </w:p>
    <w:p w14:paraId="3C41F34C" w14:textId="77777777" w:rsidR="00574417" w:rsidRDefault="00574417">
      <w:pPr>
        <w:pStyle w:val="ConsPlusNormal"/>
        <w:spacing w:before="220"/>
        <w:ind w:firstLine="540"/>
        <w:jc w:val="both"/>
      </w:pPr>
      <w:r>
        <w:t>5) общероссийскими и республиканскими средствами массовой информации.</w:t>
      </w:r>
    </w:p>
    <w:p w14:paraId="491F85A6" w14:textId="77777777" w:rsidR="00574417" w:rsidRDefault="00574417">
      <w:pPr>
        <w:pStyle w:val="ConsPlusNormal"/>
        <w:spacing w:before="220"/>
        <w:ind w:firstLine="540"/>
        <w:jc w:val="both"/>
      </w:pPr>
      <w:r>
        <w:t>4. Информация анонимного характера не может служить основанием для принятия решения о проведении проверки.</w:t>
      </w:r>
    </w:p>
    <w:p w14:paraId="5956FF61" w14:textId="77777777" w:rsidR="00574417" w:rsidRDefault="00574417">
      <w:pPr>
        <w:pStyle w:val="ConsPlusNormal"/>
        <w:spacing w:before="220"/>
        <w:ind w:firstLine="540"/>
        <w:jc w:val="both"/>
      </w:pPr>
      <w:r>
        <w:t xml:space="preserve">5. Решение о проведении проверки в течение 10 рабочих дней со дня поступления в орган по профилактике коррупционных и иных правонарушений информации, указанной в </w:t>
      </w:r>
      <w:hyperlink w:anchor="P89">
        <w:r>
          <w:rPr>
            <w:color w:val="0000FF"/>
          </w:rPr>
          <w:t>части 3</w:t>
        </w:r>
      </w:hyperlink>
      <w:r>
        <w:t xml:space="preserve"> настоящей статьи, принимается отдельно в отношении каждого гражданина или лица, замещающего муниципальную должность, и оформляется в письменной форме.</w:t>
      </w:r>
    </w:p>
    <w:p w14:paraId="7990106A" w14:textId="77777777" w:rsidR="00574417" w:rsidRDefault="00574417">
      <w:pPr>
        <w:pStyle w:val="ConsPlusNormal"/>
        <w:jc w:val="both"/>
      </w:pPr>
      <w:r>
        <w:t xml:space="preserve">(в ред. </w:t>
      </w:r>
      <w:hyperlink r:id="rId50">
        <w:r>
          <w:rPr>
            <w:color w:val="0000FF"/>
          </w:rPr>
          <w:t>Закона</w:t>
        </w:r>
      </w:hyperlink>
      <w:r>
        <w:t xml:space="preserve"> Республики Алтай от 26.12.2024 N 79-РЗ)</w:t>
      </w:r>
    </w:p>
    <w:p w14:paraId="26D2AD18" w14:textId="77777777" w:rsidR="00574417" w:rsidRDefault="00574417">
      <w:pPr>
        <w:pStyle w:val="ConsPlusNormal"/>
        <w:spacing w:before="220"/>
        <w:ind w:firstLine="540"/>
        <w:jc w:val="both"/>
      </w:pPr>
      <w:r>
        <w:t>Уведомление гражданина или лица, замещающего муниципальную должность, о начале в отношении него проверки направляется органом по профилактике коррупционных и иных правонарушений в письменной форме в течение 2 рабочих дней со дня принятия соответствующего решения.</w:t>
      </w:r>
    </w:p>
    <w:p w14:paraId="7B472B7C" w14:textId="77777777" w:rsidR="00574417" w:rsidRDefault="00574417">
      <w:pPr>
        <w:pStyle w:val="ConsPlusNormal"/>
        <w:jc w:val="both"/>
      </w:pPr>
      <w:r>
        <w:t xml:space="preserve">(в ред. </w:t>
      </w:r>
      <w:hyperlink r:id="rId51">
        <w:r>
          <w:rPr>
            <w:color w:val="0000FF"/>
          </w:rPr>
          <w:t>Закона</w:t>
        </w:r>
      </w:hyperlink>
      <w:r>
        <w:t xml:space="preserve"> Республики Алтай от 26.12.2024 N 79-РЗ)</w:t>
      </w:r>
    </w:p>
    <w:p w14:paraId="745C35F8" w14:textId="77777777" w:rsidR="00574417" w:rsidRDefault="00574417">
      <w:pPr>
        <w:pStyle w:val="ConsPlusNormal"/>
        <w:spacing w:before="220"/>
        <w:ind w:firstLine="540"/>
        <w:jc w:val="both"/>
      </w:pPr>
      <w:r>
        <w:t xml:space="preserve">6. При осуществлении проверки руководитель органа по профилактике коррупционных и </w:t>
      </w:r>
      <w:r>
        <w:lastRenderedPageBreak/>
        <w:t>иных правонарушений или уполномоченные им должностные лица вправе:</w:t>
      </w:r>
    </w:p>
    <w:p w14:paraId="108F6A1A" w14:textId="77777777" w:rsidR="00574417" w:rsidRDefault="00574417">
      <w:pPr>
        <w:pStyle w:val="ConsPlusNormal"/>
        <w:spacing w:before="220"/>
        <w:ind w:firstLine="540"/>
        <w:jc w:val="both"/>
      </w:pPr>
      <w:r>
        <w:t>1) проводить беседу с гражданином или лицом, замещающим муниципальную должность;</w:t>
      </w:r>
    </w:p>
    <w:p w14:paraId="68E6166C" w14:textId="77777777" w:rsidR="00574417" w:rsidRDefault="00574417">
      <w:pPr>
        <w:pStyle w:val="ConsPlusNormal"/>
        <w:jc w:val="both"/>
      </w:pPr>
      <w:r>
        <w:t xml:space="preserve">(в ред. </w:t>
      </w:r>
      <w:hyperlink r:id="rId52">
        <w:r>
          <w:rPr>
            <w:color w:val="0000FF"/>
          </w:rPr>
          <w:t>Закона</w:t>
        </w:r>
      </w:hyperlink>
      <w:r>
        <w:t xml:space="preserve"> Республики Алтай от 26.12.2024 N 79-РЗ)</w:t>
      </w:r>
    </w:p>
    <w:p w14:paraId="5DF7292A" w14:textId="77777777" w:rsidR="00574417" w:rsidRDefault="00574417">
      <w:pPr>
        <w:pStyle w:val="ConsPlusNormal"/>
        <w:spacing w:before="220"/>
        <w:ind w:firstLine="540"/>
        <w:jc w:val="both"/>
      </w:pPr>
      <w:r>
        <w:t>2) изучать представленные гражданином или лицом, замещающим муниципальную должность, сведения о доходах, расходах и дополнительные материалы, которые приобщаются к материалам проверки;</w:t>
      </w:r>
    </w:p>
    <w:p w14:paraId="6DF31ABA" w14:textId="77777777" w:rsidR="00574417" w:rsidRDefault="00574417">
      <w:pPr>
        <w:pStyle w:val="ConsPlusNormal"/>
        <w:jc w:val="both"/>
      </w:pPr>
      <w:r>
        <w:t xml:space="preserve">(в ред. </w:t>
      </w:r>
      <w:hyperlink r:id="rId53">
        <w:r>
          <w:rPr>
            <w:color w:val="0000FF"/>
          </w:rPr>
          <w:t>Закона</w:t>
        </w:r>
      </w:hyperlink>
      <w:r>
        <w:t xml:space="preserve"> Республики Алтай от 26.12.2024 N 79-РЗ)</w:t>
      </w:r>
    </w:p>
    <w:p w14:paraId="2255560C" w14:textId="77777777" w:rsidR="00574417" w:rsidRDefault="00574417">
      <w:pPr>
        <w:pStyle w:val="ConsPlusNormal"/>
        <w:spacing w:before="220"/>
        <w:ind w:firstLine="540"/>
        <w:jc w:val="both"/>
      </w:pPr>
      <w:r>
        <w:t>3) получать от гражданина или лица, замещающего муниципальную должность, пояснения по представленным им сведениям о доходах, расходах и дополнительным материалам;</w:t>
      </w:r>
    </w:p>
    <w:p w14:paraId="3ED2C33B" w14:textId="77777777" w:rsidR="00574417" w:rsidRDefault="00574417">
      <w:pPr>
        <w:pStyle w:val="ConsPlusNormal"/>
        <w:jc w:val="both"/>
      </w:pPr>
      <w:r>
        <w:t xml:space="preserve">(в ред. </w:t>
      </w:r>
      <w:hyperlink r:id="rId54">
        <w:r>
          <w:rPr>
            <w:color w:val="0000FF"/>
          </w:rPr>
          <w:t>Закона</w:t>
        </w:r>
      </w:hyperlink>
      <w:r>
        <w:t xml:space="preserve"> Республики Алтай от 26.12.2024 N 79-РЗ)</w:t>
      </w:r>
    </w:p>
    <w:p w14:paraId="3698831A" w14:textId="77777777" w:rsidR="00574417" w:rsidRDefault="00574417">
      <w:pPr>
        <w:pStyle w:val="ConsPlusNormal"/>
        <w:spacing w:before="220"/>
        <w:ind w:firstLine="540"/>
        <w:jc w:val="both"/>
      </w:pPr>
      <w:r>
        <w:t>4) направлять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расходах;</w:t>
      </w:r>
    </w:p>
    <w:p w14:paraId="13EA6007" w14:textId="77777777" w:rsidR="00574417" w:rsidRDefault="00574417">
      <w:pPr>
        <w:pStyle w:val="ConsPlusNormal"/>
        <w:jc w:val="both"/>
      </w:pPr>
      <w:r>
        <w:t xml:space="preserve">(в ред. </w:t>
      </w:r>
      <w:hyperlink r:id="rId55">
        <w:r>
          <w:rPr>
            <w:color w:val="0000FF"/>
          </w:rPr>
          <w:t>Закона</w:t>
        </w:r>
      </w:hyperlink>
      <w:r>
        <w:t xml:space="preserve"> Республики Алтай от 13.05.2021 N 25-РЗ)</w:t>
      </w:r>
    </w:p>
    <w:p w14:paraId="2172AF62" w14:textId="77777777" w:rsidR="00574417" w:rsidRDefault="00574417">
      <w:pPr>
        <w:pStyle w:val="ConsPlusNormal"/>
        <w:spacing w:before="220"/>
        <w:ind w:firstLine="540"/>
        <w:jc w:val="both"/>
      </w:pPr>
      <w:r>
        <w:t>5) изучать поступившие по запросам материалы;</w:t>
      </w:r>
    </w:p>
    <w:p w14:paraId="47BEF6FA" w14:textId="77777777" w:rsidR="00574417" w:rsidRDefault="00574417">
      <w:pPr>
        <w:pStyle w:val="ConsPlusNormal"/>
        <w:spacing w:before="220"/>
        <w:ind w:firstLine="540"/>
        <w:jc w:val="both"/>
      </w:pPr>
      <w:r>
        <w:t>6) получать и изучать информацию от физических лиц.</w:t>
      </w:r>
    </w:p>
    <w:p w14:paraId="0415AD64" w14:textId="77777777" w:rsidR="00574417" w:rsidRDefault="00574417">
      <w:pPr>
        <w:pStyle w:val="ConsPlusNormal"/>
        <w:spacing w:before="220"/>
        <w:ind w:firstLine="540"/>
        <w:jc w:val="both"/>
      </w:pPr>
      <w: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том числе с использованием государственной информационной системы в области противодействия коррупции "Посейдон"), направляют должностные лица, определенные </w:t>
      </w:r>
      <w:hyperlink r:id="rId56">
        <w:r>
          <w:rPr>
            <w:color w:val="0000FF"/>
          </w:rPr>
          <w:t>Перечнем</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14:paraId="4EA97D44" w14:textId="77777777" w:rsidR="00574417" w:rsidRDefault="00574417">
      <w:pPr>
        <w:pStyle w:val="ConsPlusNormal"/>
        <w:jc w:val="both"/>
      </w:pPr>
      <w:r>
        <w:t xml:space="preserve">(часть 7 в ред. </w:t>
      </w:r>
      <w:hyperlink r:id="rId57">
        <w:r>
          <w:rPr>
            <w:color w:val="0000FF"/>
          </w:rPr>
          <w:t>Закона</w:t>
        </w:r>
      </w:hyperlink>
      <w:r>
        <w:t xml:space="preserve"> Республики Алтай от 26.12.2024 N 79-РЗ)</w:t>
      </w:r>
    </w:p>
    <w:p w14:paraId="57376C6C" w14:textId="77777777" w:rsidR="00574417" w:rsidRDefault="00574417">
      <w:pPr>
        <w:pStyle w:val="ConsPlusNormal"/>
        <w:spacing w:before="220"/>
        <w:ind w:firstLine="540"/>
        <w:jc w:val="both"/>
      </w:pPr>
      <w:r>
        <w:t>8. Гражданин или лицо, замещающее муниципальную должность, вправе:</w:t>
      </w:r>
    </w:p>
    <w:p w14:paraId="04475975" w14:textId="77777777" w:rsidR="00574417" w:rsidRDefault="00574417">
      <w:pPr>
        <w:pStyle w:val="ConsPlusNormal"/>
        <w:jc w:val="both"/>
      </w:pPr>
      <w:r>
        <w:t xml:space="preserve">(в ред. </w:t>
      </w:r>
      <w:hyperlink r:id="rId58">
        <w:r>
          <w:rPr>
            <w:color w:val="0000FF"/>
          </w:rPr>
          <w:t>Закона</w:t>
        </w:r>
      </w:hyperlink>
      <w:r>
        <w:t xml:space="preserve"> Республики Алтай от 26.12.2024 N 79-РЗ)</w:t>
      </w:r>
    </w:p>
    <w:p w14:paraId="403F9866" w14:textId="77777777" w:rsidR="00574417" w:rsidRDefault="00574417">
      <w:pPr>
        <w:pStyle w:val="ConsPlusNormal"/>
        <w:spacing w:before="220"/>
        <w:ind w:firstLine="540"/>
        <w:jc w:val="both"/>
      </w:pPr>
      <w:r>
        <w:t>1) представлять дополнительные материалы;</w:t>
      </w:r>
    </w:p>
    <w:p w14:paraId="62C6520D" w14:textId="77777777" w:rsidR="00574417" w:rsidRDefault="00574417">
      <w:pPr>
        <w:pStyle w:val="ConsPlusNormal"/>
        <w:spacing w:before="220"/>
        <w:ind w:firstLine="540"/>
        <w:jc w:val="both"/>
      </w:pPr>
      <w:r>
        <w:t>2) давать пояснения в письменной или устной форме, в том числе по дополнительным материалам;</w:t>
      </w:r>
    </w:p>
    <w:p w14:paraId="6D46A41F" w14:textId="77777777" w:rsidR="00574417" w:rsidRDefault="00574417">
      <w:pPr>
        <w:pStyle w:val="ConsPlusNormal"/>
        <w:spacing w:before="220"/>
        <w:ind w:firstLine="540"/>
        <w:jc w:val="both"/>
      </w:pPr>
      <w:r>
        <w:t>3) обращаться в орган по профилактике коррупционных и иных правонарушений о проведении с ним беседы по вопросам, связанным с проведением проверки.</w:t>
      </w:r>
    </w:p>
    <w:p w14:paraId="4A132C93" w14:textId="77777777" w:rsidR="00574417" w:rsidRDefault="00574417">
      <w:pPr>
        <w:pStyle w:val="ConsPlusNormal"/>
        <w:spacing w:before="220"/>
        <w:ind w:firstLine="540"/>
        <w:jc w:val="both"/>
      </w:pPr>
      <w:r>
        <w:t>9. Проверка осуществляется в срок, не превышающий 60 рабочих дней со дня принятия решения о ее проведении.</w:t>
      </w:r>
    </w:p>
    <w:p w14:paraId="5CA1F238" w14:textId="77777777" w:rsidR="00574417" w:rsidRDefault="00574417">
      <w:pPr>
        <w:pStyle w:val="ConsPlusNormal"/>
        <w:spacing w:before="220"/>
        <w:ind w:firstLine="540"/>
        <w:jc w:val="both"/>
      </w:pPr>
      <w:r>
        <w:lastRenderedPageBreak/>
        <w:t>10. Срок проверки может быть продлен Главой Республики Алтай до 90 рабочих дней на основании мотивированного ходатайства органа по профилактике коррупционных и иных правонарушений.</w:t>
      </w:r>
    </w:p>
    <w:p w14:paraId="4BD640FC" w14:textId="77777777" w:rsidR="00574417" w:rsidRDefault="00574417">
      <w:pPr>
        <w:pStyle w:val="ConsPlusNormal"/>
        <w:jc w:val="both"/>
      </w:pPr>
      <w:r>
        <w:t xml:space="preserve">(в ред. </w:t>
      </w:r>
      <w:hyperlink r:id="rId59">
        <w:r>
          <w:rPr>
            <w:color w:val="0000FF"/>
          </w:rPr>
          <w:t>Закона</w:t>
        </w:r>
      </w:hyperlink>
      <w:r>
        <w:t xml:space="preserve"> Республики Алтай от 03.10.2025 N 71-РЗ)</w:t>
      </w:r>
    </w:p>
    <w:p w14:paraId="7587D9F0" w14:textId="77777777" w:rsidR="00574417" w:rsidRDefault="00574417">
      <w:pPr>
        <w:pStyle w:val="ConsPlusNormal"/>
        <w:jc w:val="both"/>
      </w:pPr>
    </w:p>
    <w:p w14:paraId="77C0B695" w14:textId="77777777" w:rsidR="00574417" w:rsidRDefault="00574417">
      <w:pPr>
        <w:pStyle w:val="ConsPlusTitle"/>
        <w:ind w:firstLine="540"/>
        <w:jc w:val="both"/>
        <w:outlineLvl w:val="1"/>
      </w:pPr>
      <w:r>
        <w:t>Статья 4. Результаты проведения проверки</w:t>
      </w:r>
    </w:p>
    <w:p w14:paraId="37296FA2" w14:textId="77777777" w:rsidR="00574417" w:rsidRDefault="00574417">
      <w:pPr>
        <w:pStyle w:val="ConsPlusNormal"/>
        <w:jc w:val="both"/>
      </w:pPr>
    </w:p>
    <w:p w14:paraId="4BAC7D48" w14:textId="77777777" w:rsidR="00574417" w:rsidRDefault="00574417">
      <w:pPr>
        <w:pStyle w:val="ConsPlusNormal"/>
        <w:ind w:firstLine="540"/>
        <w:jc w:val="both"/>
      </w:pPr>
      <w:r>
        <w:t>1. Орган по профилактике коррупционных и иных правонарушений в течение 5 рабочих дней со дня окончания проверки представляет Главе Республики Алтай доклад о результатах проверки, содержащий одно из следующих решений:</w:t>
      </w:r>
    </w:p>
    <w:p w14:paraId="334F0E6C" w14:textId="77777777" w:rsidR="00574417" w:rsidRDefault="00574417">
      <w:pPr>
        <w:pStyle w:val="ConsPlusNormal"/>
        <w:jc w:val="both"/>
      </w:pPr>
      <w:r>
        <w:t xml:space="preserve">(в ред. </w:t>
      </w:r>
      <w:hyperlink r:id="rId60">
        <w:r>
          <w:rPr>
            <w:color w:val="0000FF"/>
          </w:rPr>
          <w:t>Закона</w:t>
        </w:r>
      </w:hyperlink>
      <w:r>
        <w:t xml:space="preserve"> Республики Алтай от 03.10.2025 N 71-РЗ)</w:t>
      </w:r>
    </w:p>
    <w:p w14:paraId="7AE901D9" w14:textId="77777777" w:rsidR="00574417" w:rsidRDefault="00574417">
      <w:pPr>
        <w:pStyle w:val="ConsPlusNormal"/>
        <w:spacing w:before="220"/>
        <w:ind w:firstLine="540"/>
        <w:jc w:val="both"/>
      </w:pPr>
      <w:r>
        <w:t>а) сведения о доходах, расходах являются достоверными и полными;</w:t>
      </w:r>
    </w:p>
    <w:p w14:paraId="57F8E003" w14:textId="77777777" w:rsidR="00574417" w:rsidRDefault="00574417">
      <w:pPr>
        <w:pStyle w:val="ConsPlusNormal"/>
        <w:spacing w:before="220"/>
        <w:ind w:firstLine="540"/>
        <w:jc w:val="both"/>
      </w:pPr>
      <w:r>
        <w:t>б) сведения о доходах, расходах являются недостоверными и (или) неполными;</w:t>
      </w:r>
    </w:p>
    <w:p w14:paraId="01B6A870" w14:textId="77777777" w:rsidR="00574417" w:rsidRDefault="00574417">
      <w:pPr>
        <w:pStyle w:val="ConsPlusNormal"/>
        <w:spacing w:before="220"/>
        <w:ind w:firstLine="540"/>
        <w:jc w:val="both"/>
      </w:pPr>
      <w:r>
        <w:t xml:space="preserve">в) сведения об отсутствии сделок, предусмотренных </w:t>
      </w:r>
      <w:hyperlink r:id="rId61">
        <w:r>
          <w:rPr>
            <w:color w:val="0000FF"/>
          </w:rPr>
          <w:t>частью 1 статьи 3</w:t>
        </w:r>
      </w:hyperlink>
      <w:r>
        <w:t xml:space="preserve"> Федерального закона N 230-ФЗ, являются достоверными;</w:t>
      </w:r>
    </w:p>
    <w:p w14:paraId="57687FE4" w14:textId="77777777" w:rsidR="00574417" w:rsidRDefault="00574417">
      <w:pPr>
        <w:pStyle w:val="ConsPlusNormal"/>
        <w:jc w:val="both"/>
      </w:pPr>
      <w:r>
        <w:t xml:space="preserve">(п. "в" введен </w:t>
      </w:r>
      <w:hyperlink r:id="rId62">
        <w:r>
          <w:rPr>
            <w:color w:val="0000FF"/>
          </w:rPr>
          <w:t>Законом</w:t>
        </w:r>
      </w:hyperlink>
      <w:r>
        <w:t xml:space="preserve"> Республики Алтай от 01.06.2023 N 36-РЗ)</w:t>
      </w:r>
    </w:p>
    <w:p w14:paraId="5EFF384D" w14:textId="77777777" w:rsidR="00574417" w:rsidRDefault="00574417">
      <w:pPr>
        <w:pStyle w:val="ConsPlusNormal"/>
        <w:spacing w:before="220"/>
        <w:ind w:firstLine="540"/>
        <w:jc w:val="both"/>
      </w:pPr>
      <w:r>
        <w:t xml:space="preserve">г) сведения об отсутствии сделок, предусмотренных </w:t>
      </w:r>
      <w:hyperlink r:id="rId63">
        <w:r>
          <w:rPr>
            <w:color w:val="0000FF"/>
          </w:rPr>
          <w:t>частью 1 статьи 3</w:t>
        </w:r>
      </w:hyperlink>
      <w:r>
        <w:t xml:space="preserve"> Федерального закона N 230-ФЗ, являются недостоверными.</w:t>
      </w:r>
    </w:p>
    <w:p w14:paraId="001FD717" w14:textId="77777777" w:rsidR="00574417" w:rsidRDefault="00574417">
      <w:pPr>
        <w:pStyle w:val="ConsPlusNormal"/>
        <w:jc w:val="both"/>
      </w:pPr>
      <w:r>
        <w:t xml:space="preserve">(п. "г" введен </w:t>
      </w:r>
      <w:hyperlink r:id="rId64">
        <w:r>
          <w:rPr>
            <w:color w:val="0000FF"/>
          </w:rPr>
          <w:t>Законом</w:t>
        </w:r>
      </w:hyperlink>
      <w:r>
        <w:t xml:space="preserve"> Республики Алтай от 01.06.2023 N 36-РЗ)</w:t>
      </w:r>
    </w:p>
    <w:p w14:paraId="608B3D28" w14:textId="77777777" w:rsidR="00574417" w:rsidRDefault="00574417">
      <w:pPr>
        <w:pStyle w:val="ConsPlusNormal"/>
        <w:spacing w:before="220"/>
        <w:ind w:firstLine="540"/>
        <w:jc w:val="both"/>
      </w:pPr>
      <w:r>
        <w:t>2. Органом по профилактике коррупционных и иных правонарушений в течение 10 рабочих дней со дня окончания проверки представляются сведения о результатах проверки в соответствующий орган местного самоуправления в Республике Алтай.</w:t>
      </w:r>
    </w:p>
    <w:p w14:paraId="58B62363" w14:textId="77777777" w:rsidR="00574417" w:rsidRDefault="00574417">
      <w:pPr>
        <w:pStyle w:val="ConsPlusNormal"/>
        <w:spacing w:before="220"/>
        <w:ind w:firstLine="540"/>
        <w:jc w:val="both"/>
      </w:pPr>
      <w:r>
        <w:t>3. Орган по профилактике коррупционных и иных правонарушений или уполномоченные должностные лица обязаны ознакомить гражданина или лицо, замещающее муниципальную должность, с результатами проверки в течение 10 рабочих дней со дня окончания проверки с соблюдением федерального законодательства о государственной тайне.</w:t>
      </w:r>
    </w:p>
    <w:p w14:paraId="5E787EDB" w14:textId="77777777" w:rsidR="00574417" w:rsidRDefault="00574417">
      <w:pPr>
        <w:pStyle w:val="ConsPlusNormal"/>
        <w:jc w:val="both"/>
      </w:pPr>
      <w:r>
        <w:t xml:space="preserve">(в ред. </w:t>
      </w:r>
      <w:hyperlink r:id="rId65">
        <w:r>
          <w:rPr>
            <w:color w:val="0000FF"/>
          </w:rPr>
          <w:t>Закона</w:t>
        </w:r>
      </w:hyperlink>
      <w:r>
        <w:t xml:space="preserve"> Республики Алтай от 26.12.2024 N 79-РЗ)</w:t>
      </w:r>
    </w:p>
    <w:p w14:paraId="4FA774FE" w14:textId="77777777" w:rsidR="00574417" w:rsidRDefault="00574417">
      <w:pPr>
        <w:pStyle w:val="ConsPlusNormal"/>
        <w:spacing w:before="220"/>
        <w:ind w:firstLine="540"/>
        <w:jc w:val="both"/>
      </w:pPr>
      <w:r>
        <w:t xml:space="preserve">4. Сведения о результатах проверки в течение 10 рабочих со дня окончания проверки представляются органом по профилактике коррупционных и иных правонарушений органам, организациям и должностным лицам, указанным в </w:t>
      </w:r>
      <w:hyperlink w:anchor="P89">
        <w:r>
          <w:rPr>
            <w:color w:val="0000FF"/>
          </w:rPr>
          <w:t>части 3 статьи 3</w:t>
        </w:r>
      </w:hyperlink>
      <w:r>
        <w:t xml:space="preserve"> настоящего Закона, представившим информацию, явившуюся основанием для проведения проверки, с соблюдением федерального законодательства о персональных данных и государственной тайне.</w:t>
      </w:r>
    </w:p>
    <w:p w14:paraId="66402184" w14:textId="77777777" w:rsidR="00574417" w:rsidRDefault="00574417">
      <w:pPr>
        <w:pStyle w:val="ConsPlusNormal"/>
        <w:jc w:val="both"/>
      </w:pPr>
    </w:p>
    <w:p w14:paraId="4552BEB6" w14:textId="77777777" w:rsidR="00574417" w:rsidRDefault="00574417">
      <w:pPr>
        <w:pStyle w:val="ConsPlusTitle"/>
        <w:ind w:firstLine="540"/>
        <w:jc w:val="both"/>
        <w:outlineLvl w:val="1"/>
      </w:pPr>
      <w:r>
        <w:t>Статья 5. Вступление в силу настоящего Закона</w:t>
      </w:r>
    </w:p>
    <w:p w14:paraId="126B2C54" w14:textId="77777777" w:rsidR="00574417" w:rsidRDefault="00574417">
      <w:pPr>
        <w:pStyle w:val="ConsPlusNormal"/>
        <w:jc w:val="both"/>
      </w:pPr>
    </w:p>
    <w:p w14:paraId="34904EAF" w14:textId="77777777" w:rsidR="00574417" w:rsidRDefault="00574417">
      <w:pPr>
        <w:pStyle w:val="ConsPlusNormal"/>
        <w:ind w:firstLine="540"/>
        <w:jc w:val="both"/>
      </w:pPr>
      <w:r>
        <w:t>1. Настоящий Закон вступает в силу по истечении 10 дней после дня его официального опубликования.</w:t>
      </w:r>
    </w:p>
    <w:p w14:paraId="1F2763F2" w14:textId="77777777" w:rsidR="00574417" w:rsidRDefault="00574417">
      <w:pPr>
        <w:pStyle w:val="ConsPlusNormal"/>
        <w:spacing w:before="220"/>
        <w:ind w:firstLine="540"/>
        <w:jc w:val="both"/>
      </w:pPr>
      <w:r>
        <w:t xml:space="preserve">2. Утратила силу. - </w:t>
      </w:r>
      <w:hyperlink r:id="rId66">
        <w:r>
          <w:rPr>
            <w:color w:val="0000FF"/>
          </w:rPr>
          <w:t>Закон</w:t>
        </w:r>
      </w:hyperlink>
      <w:r>
        <w:t xml:space="preserve"> Республики Алтай от 01.06.2023 N 36-РЗ.</w:t>
      </w:r>
    </w:p>
    <w:p w14:paraId="4532029F" w14:textId="77777777" w:rsidR="00574417" w:rsidRDefault="0057441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4417" w14:paraId="3C28C3DE" w14:textId="77777777">
        <w:tc>
          <w:tcPr>
            <w:tcW w:w="4677" w:type="dxa"/>
            <w:tcBorders>
              <w:top w:val="nil"/>
              <w:left w:val="nil"/>
              <w:bottom w:val="nil"/>
              <w:right w:val="nil"/>
            </w:tcBorders>
          </w:tcPr>
          <w:p w14:paraId="2A9B6115" w14:textId="77777777" w:rsidR="00574417" w:rsidRDefault="00574417">
            <w:pPr>
              <w:pStyle w:val="ConsPlusNormal"/>
            </w:pPr>
            <w:r>
              <w:t>Председатель</w:t>
            </w:r>
          </w:p>
          <w:p w14:paraId="25E83BDF" w14:textId="77777777" w:rsidR="00574417" w:rsidRDefault="00574417">
            <w:pPr>
              <w:pStyle w:val="ConsPlusNormal"/>
            </w:pPr>
            <w:r>
              <w:t>Государственного Собрания -</w:t>
            </w:r>
          </w:p>
          <w:p w14:paraId="594D9A4D" w14:textId="77777777" w:rsidR="00574417" w:rsidRDefault="00574417">
            <w:pPr>
              <w:pStyle w:val="ConsPlusNormal"/>
            </w:pPr>
            <w:r>
              <w:t>Эл Курултай Республики Алтай</w:t>
            </w:r>
          </w:p>
          <w:p w14:paraId="11254FF8" w14:textId="77777777" w:rsidR="00574417" w:rsidRDefault="00574417">
            <w:pPr>
              <w:pStyle w:val="ConsPlusNormal"/>
            </w:pPr>
            <w:r>
              <w:t>В.Н.ТЮЛЕНТИН</w:t>
            </w:r>
          </w:p>
        </w:tc>
        <w:tc>
          <w:tcPr>
            <w:tcW w:w="4677" w:type="dxa"/>
            <w:tcBorders>
              <w:top w:val="nil"/>
              <w:left w:val="nil"/>
              <w:bottom w:val="nil"/>
              <w:right w:val="nil"/>
            </w:tcBorders>
          </w:tcPr>
          <w:p w14:paraId="5F79A852" w14:textId="77777777" w:rsidR="00574417" w:rsidRDefault="00574417">
            <w:pPr>
              <w:pStyle w:val="ConsPlusNormal"/>
              <w:jc w:val="right"/>
            </w:pPr>
            <w:r>
              <w:t>Глава Республики Алтай,</w:t>
            </w:r>
          </w:p>
          <w:p w14:paraId="593B39B7" w14:textId="77777777" w:rsidR="00574417" w:rsidRDefault="00574417">
            <w:pPr>
              <w:pStyle w:val="ConsPlusNormal"/>
              <w:jc w:val="right"/>
            </w:pPr>
            <w:r>
              <w:t>Председатель Правительства</w:t>
            </w:r>
          </w:p>
          <w:p w14:paraId="5021F8D9" w14:textId="77777777" w:rsidR="00574417" w:rsidRDefault="00574417">
            <w:pPr>
              <w:pStyle w:val="ConsPlusNormal"/>
              <w:jc w:val="right"/>
            </w:pPr>
            <w:r>
              <w:t>Республики Алтай</w:t>
            </w:r>
          </w:p>
          <w:p w14:paraId="42546EBB" w14:textId="77777777" w:rsidR="00574417" w:rsidRDefault="00574417">
            <w:pPr>
              <w:pStyle w:val="ConsPlusNormal"/>
              <w:jc w:val="right"/>
            </w:pPr>
            <w:r>
              <w:t>А.В.БЕРДНИКОВ</w:t>
            </w:r>
          </w:p>
        </w:tc>
      </w:tr>
    </w:tbl>
    <w:p w14:paraId="02EEDD84" w14:textId="77777777" w:rsidR="00574417" w:rsidRDefault="00574417">
      <w:pPr>
        <w:pStyle w:val="ConsPlusNormal"/>
        <w:spacing w:before="220"/>
        <w:jc w:val="right"/>
      </w:pPr>
      <w:r>
        <w:t>г. Горно-Алтайск</w:t>
      </w:r>
    </w:p>
    <w:p w14:paraId="20B4B778" w14:textId="77777777" w:rsidR="00574417" w:rsidRDefault="00574417">
      <w:pPr>
        <w:pStyle w:val="ConsPlusNormal"/>
        <w:jc w:val="right"/>
      </w:pPr>
      <w:r>
        <w:t>29 сентября 2017 года</w:t>
      </w:r>
    </w:p>
    <w:p w14:paraId="4FEF3802" w14:textId="77777777" w:rsidR="00574417" w:rsidRDefault="00574417">
      <w:pPr>
        <w:pStyle w:val="ConsPlusNormal"/>
        <w:jc w:val="right"/>
      </w:pPr>
      <w:r>
        <w:t>N 42-РЗ</w:t>
      </w:r>
    </w:p>
    <w:p w14:paraId="27448529" w14:textId="77777777" w:rsidR="00574417" w:rsidRDefault="00574417">
      <w:pPr>
        <w:pStyle w:val="ConsPlusNormal"/>
        <w:jc w:val="both"/>
      </w:pPr>
    </w:p>
    <w:p w14:paraId="0AB546F8" w14:textId="77777777" w:rsidR="00574417" w:rsidRDefault="00574417">
      <w:pPr>
        <w:pStyle w:val="ConsPlusNormal"/>
        <w:jc w:val="both"/>
      </w:pPr>
    </w:p>
    <w:p w14:paraId="67706019" w14:textId="77777777" w:rsidR="00574417" w:rsidRDefault="00574417">
      <w:pPr>
        <w:pStyle w:val="ConsPlusNormal"/>
        <w:jc w:val="both"/>
      </w:pPr>
    </w:p>
    <w:p w14:paraId="5D238E46" w14:textId="77777777" w:rsidR="00574417" w:rsidRDefault="00574417">
      <w:pPr>
        <w:pStyle w:val="ConsPlusNormal"/>
        <w:jc w:val="both"/>
      </w:pPr>
    </w:p>
    <w:p w14:paraId="3816028D" w14:textId="77777777" w:rsidR="00574417" w:rsidRDefault="00574417">
      <w:pPr>
        <w:pStyle w:val="ConsPlusNormal"/>
        <w:jc w:val="both"/>
      </w:pPr>
    </w:p>
    <w:p w14:paraId="3F6C9D03" w14:textId="77777777" w:rsidR="00574417" w:rsidRDefault="00574417">
      <w:pPr>
        <w:pStyle w:val="ConsPlusNormal"/>
        <w:jc w:val="right"/>
        <w:outlineLvl w:val="0"/>
      </w:pPr>
      <w:r>
        <w:t>Приложение</w:t>
      </w:r>
    </w:p>
    <w:p w14:paraId="44D041FF" w14:textId="77777777" w:rsidR="00574417" w:rsidRDefault="00574417">
      <w:pPr>
        <w:pStyle w:val="ConsPlusNormal"/>
        <w:jc w:val="right"/>
      </w:pPr>
      <w:r>
        <w:t>к Закону</w:t>
      </w:r>
    </w:p>
    <w:p w14:paraId="0480BF8A" w14:textId="77777777" w:rsidR="00574417" w:rsidRDefault="00574417">
      <w:pPr>
        <w:pStyle w:val="ConsPlusNormal"/>
        <w:jc w:val="right"/>
      </w:pPr>
      <w:r>
        <w:t>Республики Алтай</w:t>
      </w:r>
    </w:p>
    <w:p w14:paraId="5A40B3D3" w14:textId="77777777" w:rsidR="00574417" w:rsidRDefault="00574417">
      <w:pPr>
        <w:pStyle w:val="ConsPlusNormal"/>
        <w:jc w:val="right"/>
      </w:pPr>
      <w:r>
        <w:t>"О порядке представления</w:t>
      </w:r>
    </w:p>
    <w:p w14:paraId="7F3F834F" w14:textId="77777777" w:rsidR="00574417" w:rsidRDefault="00574417">
      <w:pPr>
        <w:pStyle w:val="ConsPlusNormal"/>
        <w:jc w:val="right"/>
      </w:pPr>
      <w:r>
        <w:t>гражданами, претендующими</w:t>
      </w:r>
    </w:p>
    <w:p w14:paraId="429D6FDA" w14:textId="77777777" w:rsidR="00574417" w:rsidRDefault="00574417">
      <w:pPr>
        <w:pStyle w:val="ConsPlusNormal"/>
        <w:jc w:val="right"/>
      </w:pPr>
      <w:r>
        <w:t>на замещение муниципальной</w:t>
      </w:r>
    </w:p>
    <w:p w14:paraId="2CD8C54E" w14:textId="77777777" w:rsidR="00574417" w:rsidRDefault="00574417">
      <w:pPr>
        <w:pStyle w:val="ConsPlusNormal"/>
        <w:jc w:val="right"/>
      </w:pPr>
      <w:r>
        <w:t>должности в Республике Алтай,</w:t>
      </w:r>
    </w:p>
    <w:p w14:paraId="13160347" w14:textId="77777777" w:rsidR="00574417" w:rsidRDefault="00574417">
      <w:pPr>
        <w:pStyle w:val="ConsPlusNormal"/>
        <w:jc w:val="right"/>
      </w:pPr>
      <w:r>
        <w:t>и лицами, замещающими</w:t>
      </w:r>
    </w:p>
    <w:p w14:paraId="4E886846" w14:textId="77777777" w:rsidR="00574417" w:rsidRDefault="00574417">
      <w:pPr>
        <w:pStyle w:val="ConsPlusNormal"/>
        <w:jc w:val="right"/>
      </w:pPr>
      <w:r>
        <w:t>указанную должность, сведений</w:t>
      </w:r>
    </w:p>
    <w:p w14:paraId="62152915" w14:textId="77777777" w:rsidR="00574417" w:rsidRDefault="00574417">
      <w:pPr>
        <w:pStyle w:val="ConsPlusNormal"/>
        <w:jc w:val="right"/>
      </w:pPr>
      <w:r>
        <w:t>о доходах, расходах,</w:t>
      </w:r>
    </w:p>
    <w:p w14:paraId="60D5FACB" w14:textId="77777777" w:rsidR="00574417" w:rsidRDefault="00574417">
      <w:pPr>
        <w:pStyle w:val="ConsPlusNormal"/>
        <w:jc w:val="right"/>
      </w:pPr>
      <w:r>
        <w:t>об имуществе и обязательствах</w:t>
      </w:r>
    </w:p>
    <w:p w14:paraId="0C033ABB" w14:textId="77777777" w:rsidR="00574417" w:rsidRDefault="00574417">
      <w:pPr>
        <w:pStyle w:val="ConsPlusNormal"/>
        <w:jc w:val="right"/>
      </w:pPr>
      <w:r>
        <w:t>имущественного характера</w:t>
      </w:r>
    </w:p>
    <w:p w14:paraId="72F0CA82" w14:textId="77777777" w:rsidR="00574417" w:rsidRDefault="00574417">
      <w:pPr>
        <w:pStyle w:val="ConsPlusNormal"/>
        <w:jc w:val="right"/>
      </w:pPr>
      <w:r>
        <w:t>и порядке проверки достоверности</w:t>
      </w:r>
    </w:p>
    <w:p w14:paraId="1A95CE5F" w14:textId="77777777" w:rsidR="00574417" w:rsidRDefault="00574417">
      <w:pPr>
        <w:pStyle w:val="ConsPlusNormal"/>
        <w:jc w:val="right"/>
      </w:pPr>
      <w:r>
        <w:t>и полноты указанных сведений"</w:t>
      </w:r>
    </w:p>
    <w:p w14:paraId="001AD0C8" w14:textId="77777777" w:rsidR="00574417" w:rsidRDefault="00574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4417" w14:paraId="542E49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C839F6" w14:textId="77777777" w:rsidR="00574417" w:rsidRDefault="00574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6459C6" w14:textId="77777777" w:rsidR="00574417" w:rsidRDefault="00574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D4ED21" w14:textId="77777777" w:rsidR="00574417" w:rsidRDefault="00574417">
            <w:pPr>
              <w:pStyle w:val="ConsPlusNormal"/>
              <w:jc w:val="center"/>
            </w:pPr>
            <w:r>
              <w:rPr>
                <w:color w:val="392C69"/>
              </w:rPr>
              <w:t>Список изменяющих документов</w:t>
            </w:r>
          </w:p>
          <w:p w14:paraId="2E99C98E" w14:textId="77777777" w:rsidR="00574417" w:rsidRDefault="00574417">
            <w:pPr>
              <w:pStyle w:val="ConsPlusNormal"/>
              <w:jc w:val="center"/>
            </w:pPr>
            <w:r>
              <w:rPr>
                <w:color w:val="392C69"/>
              </w:rPr>
              <w:t>(в ред. Законов Республики Алтай</w:t>
            </w:r>
          </w:p>
          <w:p w14:paraId="5CD619C3" w14:textId="77777777" w:rsidR="00574417" w:rsidRDefault="00574417">
            <w:pPr>
              <w:pStyle w:val="ConsPlusNormal"/>
              <w:jc w:val="center"/>
            </w:pPr>
            <w:r>
              <w:rPr>
                <w:color w:val="392C69"/>
              </w:rPr>
              <w:t xml:space="preserve">от 26.12.2024 </w:t>
            </w:r>
            <w:hyperlink r:id="rId67">
              <w:r>
                <w:rPr>
                  <w:color w:val="0000FF"/>
                </w:rPr>
                <w:t>N 79-РЗ</w:t>
              </w:r>
            </w:hyperlink>
            <w:r>
              <w:rPr>
                <w:color w:val="392C69"/>
              </w:rPr>
              <w:t xml:space="preserve">, от 03.10.2025 </w:t>
            </w:r>
            <w:hyperlink r:id="rId68">
              <w:r>
                <w:rPr>
                  <w:color w:val="0000FF"/>
                </w:rPr>
                <w:t>N 71-РЗ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A72B21" w14:textId="77777777" w:rsidR="00574417" w:rsidRDefault="00574417">
            <w:pPr>
              <w:pStyle w:val="ConsPlusNormal"/>
            </w:pPr>
          </w:p>
        </w:tc>
      </w:tr>
    </w:tbl>
    <w:p w14:paraId="0ED73177" w14:textId="77777777" w:rsidR="00574417" w:rsidRDefault="00574417">
      <w:pPr>
        <w:pStyle w:val="ConsPlusNormal"/>
        <w:jc w:val="both"/>
      </w:pPr>
    </w:p>
    <w:p w14:paraId="70915B53" w14:textId="77777777" w:rsidR="00574417" w:rsidRDefault="00574417">
      <w:pPr>
        <w:pStyle w:val="ConsPlusNonformat"/>
        <w:jc w:val="both"/>
      </w:pPr>
      <w:r>
        <w:t xml:space="preserve">                                                  Главе Республики Алтай</w:t>
      </w:r>
    </w:p>
    <w:p w14:paraId="136968BB" w14:textId="77777777" w:rsidR="00574417" w:rsidRDefault="00574417">
      <w:pPr>
        <w:pStyle w:val="ConsPlusNonformat"/>
        <w:jc w:val="both"/>
      </w:pPr>
      <w:r>
        <w:t xml:space="preserve">                                               ____________________________</w:t>
      </w:r>
    </w:p>
    <w:p w14:paraId="4DE37EDC" w14:textId="77777777" w:rsidR="00574417" w:rsidRDefault="00574417">
      <w:pPr>
        <w:pStyle w:val="ConsPlusNonformat"/>
        <w:jc w:val="both"/>
      </w:pPr>
      <w:r>
        <w:t xml:space="preserve">                                                          (Ф.И.О.)</w:t>
      </w:r>
    </w:p>
    <w:p w14:paraId="2B86AF37" w14:textId="77777777" w:rsidR="00574417" w:rsidRDefault="00574417">
      <w:pPr>
        <w:pStyle w:val="ConsPlusNonformat"/>
        <w:jc w:val="both"/>
      </w:pPr>
    </w:p>
    <w:p w14:paraId="68FC9D08" w14:textId="77777777" w:rsidR="00574417" w:rsidRDefault="00574417">
      <w:pPr>
        <w:pStyle w:val="ConsPlusNonformat"/>
        <w:jc w:val="both"/>
      </w:pPr>
      <w:bookmarkStart w:id="7" w:name="P173"/>
      <w:bookmarkEnd w:id="7"/>
      <w:r>
        <w:t xml:space="preserve">                                УВЕДОМЛЕНИЕ</w:t>
      </w:r>
    </w:p>
    <w:p w14:paraId="3E2123C2" w14:textId="77777777" w:rsidR="00574417" w:rsidRDefault="00574417">
      <w:pPr>
        <w:pStyle w:val="ConsPlusNonformat"/>
        <w:jc w:val="both"/>
      </w:pPr>
      <w:r>
        <w:t xml:space="preserve">          об отсутствии сделок, предусмотренных частью 1 статьи 3</w:t>
      </w:r>
    </w:p>
    <w:p w14:paraId="186599E1" w14:textId="77777777" w:rsidR="00574417" w:rsidRDefault="00574417">
      <w:pPr>
        <w:pStyle w:val="ConsPlusNonformat"/>
        <w:jc w:val="both"/>
      </w:pPr>
      <w:r>
        <w:t xml:space="preserve">          Федерального закона от 3 декабря 2012 года N 230-ФЗ</w:t>
      </w:r>
    </w:p>
    <w:p w14:paraId="0CCCFC65" w14:textId="77777777" w:rsidR="00574417" w:rsidRDefault="00574417">
      <w:pPr>
        <w:pStyle w:val="ConsPlusNonformat"/>
        <w:jc w:val="both"/>
      </w:pPr>
      <w:r>
        <w:t xml:space="preserve">           "О контроле за соответствием расходов лиц, замещающих</w:t>
      </w:r>
    </w:p>
    <w:p w14:paraId="2EFB7640" w14:textId="77777777" w:rsidR="00574417" w:rsidRDefault="00574417">
      <w:pPr>
        <w:pStyle w:val="ConsPlusNonformat"/>
        <w:jc w:val="both"/>
      </w:pPr>
      <w:r>
        <w:t xml:space="preserve">             государственные должности, и иных лиц их доходам"</w:t>
      </w:r>
    </w:p>
    <w:p w14:paraId="7FF43AA1" w14:textId="77777777" w:rsidR="00574417" w:rsidRDefault="00574417">
      <w:pPr>
        <w:pStyle w:val="ConsPlusNonformat"/>
        <w:jc w:val="both"/>
      </w:pPr>
    </w:p>
    <w:p w14:paraId="577A3A55" w14:textId="77777777" w:rsidR="00574417" w:rsidRDefault="00574417">
      <w:pPr>
        <w:pStyle w:val="ConsPlusNonformat"/>
        <w:jc w:val="both"/>
      </w:pPr>
      <w:r>
        <w:t xml:space="preserve">    В  соответствии  с  </w:t>
      </w:r>
      <w:hyperlink r:id="rId69">
        <w:r>
          <w:rPr>
            <w:color w:val="0000FF"/>
          </w:rPr>
          <w:t>частью  4.2  статьи  12.1</w:t>
        </w:r>
      </w:hyperlink>
      <w:r>
        <w:t xml:space="preserve"> Федерального закона от 25</w:t>
      </w:r>
    </w:p>
    <w:p w14:paraId="071CB4DC" w14:textId="77777777" w:rsidR="00574417" w:rsidRDefault="00574417">
      <w:pPr>
        <w:pStyle w:val="ConsPlusNonformat"/>
        <w:jc w:val="both"/>
      </w:pPr>
      <w:r>
        <w:t xml:space="preserve">декабря  2008  года  N  273-ФЗ  "О  противодействии коррупции", </w:t>
      </w:r>
      <w:hyperlink w:anchor="P72">
        <w:r>
          <w:rPr>
            <w:color w:val="0000FF"/>
          </w:rPr>
          <w:t>статьей 2.1</w:t>
        </w:r>
      </w:hyperlink>
    </w:p>
    <w:p w14:paraId="73531790" w14:textId="77777777" w:rsidR="00574417" w:rsidRDefault="00574417">
      <w:pPr>
        <w:pStyle w:val="ConsPlusNonformat"/>
        <w:jc w:val="both"/>
      </w:pPr>
      <w:r>
        <w:t>Закона  Республики  Алтай  от  29  сентября  2017  года  N 42-РЗ "О порядке</w:t>
      </w:r>
    </w:p>
    <w:p w14:paraId="55BBDFA1" w14:textId="77777777" w:rsidR="00574417" w:rsidRDefault="00574417">
      <w:pPr>
        <w:pStyle w:val="ConsPlusNonformat"/>
        <w:jc w:val="both"/>
      </w:pPr>
      <w:r>
        <w:t>представления   гражданами,   претендующими   на   замещение  муниципальной</w:t>
      </w:r>
    </w:p>
    <w:p w14:paraId="237F081E" w14:textId="77777777" w:rsidR="00574417" w:rsidRDefault="00574417">
      <w:pPr>
        <w:pStyle w:val="ConsPlusNonformat"/>
        <w:jc w:val="both"/>
      </w:pPr>
      <w:r>
        <w:t>должности  в  Республике  Алтай, и лицами, замещающими указанную должность,</w:t>
      </w:r>
    </w:p>
    <w:p w14:paraId="5B673E90" w14:textId="77777777" w:rsidR="00574417" w:rsidRDefault="00574417">
      <w:pPr>
        <w:pStyle w:val="ConsPlusNonformat"/>
        <w:jc w:val="both"/>
      </w:pPr>
      <w:r>
        <w:t>сведений  о доходах, расходах, об имуществе и обязательствах имущественного</w:t>
      </w:r>
    </w:p>
    <w:p w14:paraId="22D80816" w14:textId="77777777" w:rsidR="00574417" w:rsidRDefault="00574417">
      <w:pPr>
        <w:pStyle w:val="ConsPlusNonformat"/>
        <w:jc w:val="both"/>
      </w:pPr>
      <w:r>
        <w:t>характера и порядке проверки достоверности и полноты указанных сведений"</w:t>
      </w:r>
    </w:p>
    <w:p w14:paraId="54BAEB70" w14:textId="77777777" w:rsidR="00574417" w:rsidRDefault="005744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
        <w:gridCol w:w="811"/>
        <w:gridCol w:w="536"/>
        <w:gridCol w:w="826"/>
        <w:gridCol w:w="161"/>
        <w:gridCol w:w="1682"/>
        <w:gridCol w:w="298"/>
        <w:gridCol w:w="467"/>
        <w:gridCol w:w="2225"/>
        <w:gridCol w:w="1106"/>
        <w:gridCol w:w="340"/>
      </w:tblGrid>
      <w:tr w:rsidR="00574417" w14:paraId="195E1BB1" w14:textId="77777777">
        <w:tc>
          <w:tcPr>
            <w:tcW w:w="487" w:type="dxa"/>
            <w:tcBorders>
              <w:top w:val="nil"/>
              <w:left w:val="nil"/>
              <w:bottom w:val="nil"/>
              <w:right w:val="nil"/>
            </w:tcBorders>
          </w:tcPr>
          <w:p w14:paraId="21E7116A" w14:textId="77777777" w:rsidR="00574417" w:rsidRDefault="00574417">
            <w:pPr>
              <w:pStyle w:val="ConsPlusNormal"/>
              <w:jc w:val="both"/>
            </w:pPr>
            <w:r>
              <w:t>я,</w:t>
            </w:r>
          </w:p>
        </w:tc>
        <w:tc>
          <w:tcPr>
            <w:tcW w:w="8452" w:type="dxa"/>
            <w:gridSpan w:val="10"/>
            <w:tcBorders>
              <w:top w:val="nil"/>
              <w:left w:val="nil"/>
              <w:bottom w:val="single" w:sz="4" w:space="0" w:color="auto"/>
              <w:right w:val="nil"/>
            </w:tcBorders>
          </w:tcPr>
          <w:p w14:paraId="3893CE4C" w14:textId="77777777" w:rsidR="00574417" w:rsidRDefault="00574417">
            <w:pPr>
              <w:pStyle w:val="ConsPlusNormal"/>
            </w:pPr>
          </w:p>
        </w:tc>
      </w:tr>
      <w:tr w:rsidR="00574417" w14:paraId="2AC8EB27" w14:textId="77777777">
        <w:tc>
          <w:tcPr>
            <w:tcW w:w="487" w:type="dxa"/>
            <w:tcBorders>
              <w:top w:val="nil"/>
              <w:left w:val="nil"/>
              <w:bottom w:val="nil"/>
              <w:right w:val="nil"/>
            </w:tcBorders>
          </w:tcPr>
          <w:p w14:paraId="4A592639" w14:textId="77777777" w:rsidR="00574417" w:rsidRDefault="00574417">
            <w:pPr>
              <w:pStyle w:val="ConsPlusNormal"/>
            </w:pPr>
          </w:p>
        </w:tc>
        <w:tc>
          <w:tcPr>
            <w:tcW w:w="8452" w:type="dxa"/>
            <w:gridSpan w:val="10"/>
            <w:tcBorders>
              <w:top w:val="single" w:sz="4" w:space="0" w:color="auto"/>
              <w:left w:val="nil"/>
              <w:bottom w:val="nil"/>
              <w:right w:val="nil"/>
            </w:tcBorders>
          </w:tcPr>
          <w:p w14:paraId="591C3923" w14:textId="77777777" w:rsidR="00574417" w:rsidRDefault="00574417">
            <w:pPr>
              <w:pStyle w:val="ConsPlusNormal"/>
              <w:jc w:val="center"/>
            </w:pPr>
            <w:r>
              <w:t>(фамилия, имя отчество (при наличии) в именительном падеже)</w:t>
            </w:r>
          </w:p>
        </w:tc>
      </w:tr>
      <w:tr w:rsidR="00574417" w14:paraId="76D72A2D" w14:textId="77777777">
        <w:tc>
          <w:tcPr>
            <w:tcW w:w="8939" w:type="dxa"/>
            <w:gridSpan w:val="11"/>
            <w:tcBorders>
              <w:top w:val="nil"/>
              <w:left w:val="nil"/>
              <w:bottom w:val="nil"/>
              <w:right w:val="nil"/>
            </w:tcBorders>
          </w:tcPr>
          <w:p w14:paraId="78F1FF2C" w14:textId="77777777" w:rsidR="00574417" w:rsidRDefault="00574417">
            <w:pPr>
              <w:pStyle w:val="ConsPlusNormal"/>
              <w:jc w:val="both"/>
            </w:pPr>
            <w:r>
              <w:t>"____" ______________ ______ г.р.</w:t>
            </w:r>
          </w:p>
        </w:tc>
      </w:tr>
      <w:tr w:rsidR="00574417" w14:paraId="6A86A561" w14:textId="77777777">
        <w:tc>
          <w:tcPr>
            <w:tcW w:w="4801" w:type="dxa"/>
            <w:gridSpan w:val="7"/>
            <w:tcBorders>
              <w:top w:val="nil"/>
              <w:left w:val="nil"/>
              <w:bottom w:val="nil"/>
              <w:right w:val="nil"/>
            </w:tcBorders>
          </w:tcPr>
          <w:p w14:paraId="3779EF78" w14:textId="77777777" w:rsidR="00574417" w:rsidRDefault="00574417">
            <w:pPr>
              <w:pStyle w:val="ConsPlusNormal"/>
              <w:jc w:val="center"/>
            </w:pPr>
            <w:r>
              <w:t>(дата рождения)</w:t>
            </w:r>
          </w:p>
        </w:tc>
        <w:tc>
          <w:tcPr>
            <w:tcW w:w="4138" w:type="dxa"/>
            <w:gridSpan w:val="4"/>
            <w:tcBorders>
              <w:top w:val="nil"/>
              <w:left w:val="nil"/>
              <w:bottom w:val="nil"/>
              <w:right w:val="nil"/>
            </w:tcBorders>
          </w:tcPr>
          <w:p w14:paraId="5BE49074" w14:textId="77777777" w:rsidR="00574417" w:rsidRDefault="00574417">
            <w:pPr>
              <w:pStyle w:val="ConsPlusNormal"/>
            </w:pPr>
          </w:p>
        </w:tc>
      </w:tr>
      <w:tr w:rsidR="00574417" w14:paraId="065BC5B6" w14:textId="77777777">
        <w:tc>
          <w:tcPr>
            <w:tcW w:w="1298" w:type="dxa"/>
            <w:gridSpan w:val="2"/>
            <w:tcBorders>
              <w:top w:val="nil"/>
              <w:left w:val="nil"/>
              <w:bottom w:val="nil"/>
              <w:right w:val="nil"/>
            </w:tcBorders>
          </w:tcPr>
          <w:p w14:paraId="4A836203" w14:textId="77777777" w:rsidR="00574417" w:rsidRDefault="00574417">
            <w:pPr>
              <w:pStyle w:val="ConsPlusNormal"/>
              <w:jc w:val="both"/>
            </w:pPr>
            <w:r>
              <w:t>Паспорт:</w:t>
            </w:r>
          </w:p>
        </w:tc>
        <w:tc>
          <w:tcPr>
            <w:tcW w:w="3503" w:type="dxa"/>
            <w:gridSpan w:val="5"/>
            <w:tcBorders>
              <w:top w:val="nil"/>
              <w:left w:val="nil"/>
              <w:bottom w:val="single" w:sz="4" w:space="0" w:color="auto"/>
              <w:right w:val="nil"/>
            </w:tcBorders>
          </w:tcPr>
          <w:p w14:paraId="2D53FCE2" w14:textId="77777777" w:rsidR="00574417" w:rsidRDefault="00574417">
            <w:pPr>
              <w:pStyle w:val="ConsPlusNormal"/>
            </w:pPr>
          </w:p>
        </w:tc>
        <w:tc>
          <w:tcPr>
            <w:tcW w:w="4138" w:type="dxa"/>
            <w:gridSpan w:val="4"/>
            <w:tcBorders>
              <w:top w:val="nil"/>
              <w:left w:val="nil"/>
              <w:bottom w:val="nil"/>
              <w:right w:val="nil"/>
            </w:tcBorders>
          </w:tcPr>
          <w:p w14:paraId="0A19443E" w14:textId="77777777" w:rsidR="00574417" w:rsidRDefault="00574417">
            <w:pPr>
              <w:pStyle w:val="ConsPlusNormal"/>
              <w:jc w:val="both"/>
            </w:pPr>
            <w:r>
              <w:t>выдан: "____" _____________ ______ г.</w:t>
            </w:r>
          </w:p>
        </w:tc>
      </w:tr>
      <w:tr w:rsidR="00574417" w14:paraId="74067B65" w14:textId="77777777">
        <w:tc>
          <w:tcPr>
            <w:tcW w:w="1298" w:type="dxa"/>
            <w:gridSpan w:val="2"/>
            <w:tcBorders>
              <w:top w:val="nil"/>
              <w:left w:val="nil"/>
              <w:bottom w:val="nil"/>
              <w:right w:val="nil"/>
            </w:tcBorders>
          </w:tcPr>
          <w:p w14:paraId="09BC79AA" w14:textId="77777777" w:rsidR="00574417" w:rsidRDefault="00574417">
            <w:pPr>
              <w:pStyle w:val="ConsPlusNormal"/>
            </w:pPr>
          </w:p>
        </w:tc>
        <w:tc>
          <w:tcPr>
            <w:tcW w:w="536" w:type="dxa"/>
            <w:tcBorders>
              <w:top w:val="single" w:sz="4" w:space="0" w:color="auto"/>
              <w:left w:val="nil"/>
              <w:bottom w:val="nil"/>
              <w:right w:val="nil"/>
            </w:tcBorders>
          </w:tcPr>
          <w:p w14:paraId="1E94181F" w14:textId="77777777" w:rsidR="00574417" w:rsidRDefault="00574417">
            <w:pPr>
              <w:pStyle w:val="ConsPlusNormal"/>
            </w:pPr>
          </w:p>
        </w:tc>
        <w:tc>
          <w:tcPr>
            <w:tcW w:w="2967" w:type="dxa"/>
            <w:gridSpan w:val="4"/>
            <w:tcBorders>
              <w:top w:val="single" w:sz="4" w:space="0" w:color="auto"/>
              <w:left w:val="nil"/>
              <w:bottom w:val="nil"/>
              <w:right w:val="nil"/>
            </w:tcBorders>
          </w:tcPr>
          <w:p w14:paraId="326E1AEE" w14:textId="77777777" w:rsidR="00574417" w:rsidRDefault="00574417">
            <w:pPr>
              <w:pStyle w:val="ConsPlusNormal"/>
              <w:jc w:val="center"/>
            </w:pPr>
            <w:r>
              <w:t>(серия, номер)</w:t>
            </w:r>
          </w:p>
        </w:tc>
        <w:tc>
          <w:tcPr>
            <w:tcW w:w="4138" w:type="dxa"/>
            <w:gridSpan w:val="4"/>
            <w:tcBorders>
              <w:top w:val="nil"/>
              <w:left w:val="nil"/>
              <w:bottom w:val="nil"/>
              <w:right w:val="nil"/>
            </w:tcBorders>
          </w:tcPr>
          <w:p w14:paraId="450BE2BE" w14:textId="77777777" w:rsidR="00574417" w:rsidRDefault="00574417">
            <w:pPr>
              <w:pStyle w:val="ConsPlusNormal"/>
              <w:jc w:val="center"/>
            </w:pPr>
            <w:r>
              <w:t>(дата выдачи)</w:t>
            </w:r>
          </w:p>
        </w:tc>
      </w:tr>
      <w:tr w:rsidR="00574417" w14:paraId="487E6E2F" w14:textId="77777777">
        <w:tc>
          <w:tcPr>
            <w:tcW w:w="8939" w:type="dxa"/>
            <w:gridSpan w:val="11"/>
            <w:tcBorders>
              <w:top w:val="nil"/>
              <w:left w:val="nil"/>
              <w:bottom w:val="single" w:sz="4" w:space="0" w:color="auto"/>
              <w:right w:val="nil"/>
            </w:tcBorders>
          </w:tcPr>
          <w:p w14:paraId="37B8D2DE" w14:textId="77777777" w:rsidR="00574417" w:rsidRDefault="00574417">
            <w:pPr>
              <w:pStyle w:val="ConsPlusNormal"/>
            </w:pPr>
          </w:p>
        </w:tc>
      </w:tr>
      <w:tr w:rsidR="00574417" w14:paraId="37634FB6" w14:textId="77777777">
        <w:tc>
          <w:tcPr>
            <w:tcW w:w="8939" w:type="dxa"/>
            <w:gridSpan w:val="11"/>
            <w:tcBorders>
              <w:top w:val="single" w:sz="4" w:space="0" w:color="auto"/>
              <w:left w:val="nil"/>
              <w:bottom w:val="nil"/>
              <w:right w:val="nil"/>
            </w:tcBorders>
          </w:tcPr>
          <w:p w14:paraId="3555CB41" w14:textId="77777777" w:rsidR="00574417" w:rsidRDefault="00574417">
            <w:pPr>
              <w:pStyle w:val="ConsPlusNormal"/>
              <w:jc w:val="center"/>
            </w:pPr>
            <w:r>
              <w:lastRenderedPageBreak/>
              <w:t>(кем выдан)</w:t>
            </w:r>
          </w:p>
        </w:tc>
      </w:tr>
      <w:tr w:rsidR="00574417" w14:paraId="0F7059B2" w14:textId="77777777">
        <w:tc>
          <w:tcPr>
            <w:tcW w:w="1298" w:type="dxa"/>
            <w:gridSpan w:val="2"/>
            <w:tcBorders>
              <w:top w:val="nil"/>
              <w:left w:val="nil"/>
              <w:bottom w:val="nil"/>
              <w:right w:val="nil"/>
            </w:tcBorders>
          </w:tcPr>
          <w:p w14:paraId="77F5BD73" w14:textId="77777777" w:rsidR="00574417" w:rsidRDefault="00574417">
            <w:pPr>
              <w:pStyle w:val="ConsPlusNormal"/>
              <w:jc w:val="both"/>
            </w:pPr>
            <w:r>
              <w:t>СНИЛС:</w:t>
            </w:r>
          </w:p>
        </w:tc>
        <w:tc>
          <w:tcPr>
            <w:tcW w:w="7641" w:type="dxa"/>
            <w:gridSpan w:val="9"/>
            <w:tcBorders>
              <w:top w:val="nil"/>
              <w:left w:val="nil"/>
              <w:bottom w:val="single" w:sz="4" w:space="0" w:color="auto"/>
              <w:right w:val="nil"/>
            </w:tcBorders>
          </w:tcPr>
          <w:p w14:paraId="2971D7CB" w14:textId="77777777" w:rsidR="00574417" w:rsidRDefault="00574417">
            <w:pPr>
              <w:pStyle w:val="ConsPlusNormal"/>
            </w:pPr>
          </w:p>
        </w:tc>
      </w:tr>
      <w:tr w:rsidR="00574417" w14:paraId="63097BE0" w14:textId="77777777">
        <w:tc>
          <w:tcPr>
            <w:tcW w:w="2660" w:type="dxa"/>
            <w:gridSpan w:val="4"/>
            <w:tcBorders>
              <w:top w:val="nil"/>
              <w:left w:val="nil"/>
              <w:bottom w:val="nil"/>
              <w:right w:val="nil"/>
            </w:tcBorders>
          </w:tcPr>
          <w:p w14:paraId="642DB80F" w14:textId="77777777" w:rsidR="00574417" w:rsidRDefault="00574417">
            <w:pPr>
              <w:pStyle w:val="ConsPlusNormal"/>
              <w:jc w:val="both"/>
            </w:pPr>
            <w:r>
              <w:t>Место регистрации:</w:t>
            </w:r>
          </w:p>
        </w:tc>
        <w:tc>
          <w:tcPr>
            <w:tcW w:w="6279" w:type="dxa"/>
            <w:gridSpan w:val="7"/>
            <w:tcBorders>
              <w:top w:val="single" w:sz="4" w:space="0" w:color="auto"/>
              <w:left w:val="nil"/>
              <w:bottom w:val="single" w:sz="4" w:space="0" w:color="auto"/>
              <w:right w:val="nil"/>
            </w:tcBorders>
          </w:tcPr>
          <w:p w14:paraId="48FB12B5" w14:textId="77777777" w:rsidR="00574417" w:rsidRDefault="00574417">
            <w:pPr>
              <w:pStyle w:val="ConsPlusNormal"/>
            </w:pPr>
          </w:p>
        </w:tc>
      </w:tr>
      <w:tr w:rsidR="00574417" w14:paraId="66877C7A" w14:textId="77777777">
        <w:tc>
          <w:tcPr>
            <w:tcW w:w="8939" w:type="dxa"/>
            <w:gridSpan w:val="11"/>
            <w:tcBorders>
              <w:top w:val="nil"/>
              <w:left w:val="nil"/>
              <w:bottom w:val="single" w:sz="4" w:space="0" w:color="auto"/>
              <w:right w:val="nil"/>
            </w:tcBorders>
          </w:tcPr>
          <w:p w14:paraId="7DE21D35" w14:textId="77777777" w:rsidR="00574417" w:rsidRDefault="00574417">
            <w:pPr>
              <w:pStyle w:val="ConsPlusNormal"/>
            </w:pPr>
          </w:p>
        </w:tc>
      </w:tr>
      <w:tr w:rsidR="00574417" w14:paraId="4E86514A" w14:textId="77777777">
        <w:tblPrEx>
          <w:tblBorders>
            <w:insideH w:val="single" w:sz="4" w:space="0" w:color="auto"/>
          </w:tblBorders>
        </w:tblPrEx>
        <w:tc>
          <w:tcPr>
            <w:tcW w:w="2660" w:type="dxa"/>
            <w:gridSpan w:val="4"/>
            <w:tcBorders>
              <w:top w:val="single" w:sz="4" w:space="0" w:color="auto"/>
              <w:left w:val="nil"/>
              <w:bottom w:val="nil"/>
              <w:right w:val="nil"/>
            </w:tcBorders>
          </w:tcPr>
          <w:p w14:paraId="76BF48D5" w14:textId="77777777" w:rsidR="00574417" w:rsidRDefault="00574417">
            <w:pPr>
              <w:pStyle w:val="ConsPlusNormal"/>
              <w:jc w:val="both"/>
            </w:pPr>
            <w:r>
              <w:t>Место проживания:</w:t>
            </w:r>
          </w:p>
        </w:tc>
        <w:tc>
          <w:tcPr>
            <w:tcW w:w="6279" w:type="dxa"/>
            <w:gridSpan w:val="7"/>
            <w:tcBorders>
              <w:top w:val="single" w:sz="4" w:space="0" w:color="auto"/>
              <w:left w:val="nil"/>
              <w:bottom w:val="single" w:sz="4" w:space="0" w:color="auto"/>
              <w:right w:val="nil"/>
            </w:tcBorders>
          </w:tcPr>
          <w:p w14:paraId="2359FE87" w14:textId="77777777" w:rsidR="00574417" w:rsidRDefault="00574417">
            <w:pPr>
              <w:pStyle w:val="ConsPlusNormal"/>
            </w:pPr>
          </w:p>
        </w:tc>
      </w:tr>
      <w:tr w:rsidR="00574417" w14:paraId="43D3D050" w14:textId="77777777">
        <w:tc>
          <w:tcPr>
            <w:tcW w:w="8939" w:type="dxa"/>
            <w:gridSpan w:val="11"/>
            <w:tcBorders>
              <w:top w:val="nil"/>
              <w:left w:val="nil"/>
              <w:bottom w:val="nil"/>
              <w:right w:val="nil"/>
            </w:tcBorders>
          </w:tcPr>
          <w:p w14:paraId="11E97255" w14:textId="77777777" w:rsidR="00574417" w:rsidRDefault="00574417">
            <w:pPr>
              <w:pStyle w:val="ConsPlusNormal"/>
              <w:jc w:val="center"/>
            </w:pPr>
            <w:r>
              <w:t>(заполняется в случае несовпадения адреса регистрации с фактическим местом жительства)</w:t>
            </w:r>
          </w:p>
        </w:tc>
      </w:tr>
      <w:tr w:rsidR="00574417" w14:paraId="2EF69C35" w14:textId="77777777">
        <w:tc>
          <w:tcPr>
            <w:tcW w:w="8599" w:type="dxa"/>
            <w:gridSpan w:val="10"/>
            <w:tcBorders>
              <w:top w:val="nil"/>
              <w:left w:val="nil"/>
              <w:bottom w:val="single" w:sz="4" w:space="0" w:color="auto"/>
              <w:right w:val="nil"/>
            </w:tcBorders>
          </w:tcPr>
          <w:p w14:paraId="2FEB7810" w14:textId="77777777" w:rsidR="00574417" w:rsidRDefault="00574417">
            <w:pPr>
              <w:pStyle w:val="ConsPlusNormal"/>
            </w:pPr>
          </w:p>
        </w:tc>
        <w:tc>
          <w:tcPr>
            <w:tcW w:w="340" w:type="dxa"/>
            <w:tcBorders>
              <w:top w:val="nil"/>
              <w:left w:val="nil"/>
              <w:bottom w:val="single" w:sz="4" w:space="0" w:color="auto"/>
              <w:right w:val="nil"/>
            </w:tcBorders>
          </w:tcPr>
          <w:p w14:paraId="7769BFF9" w14:textId="77777777" w:rsidR="00574417" w:rsidRDefault="00574417">
            <w:pPr>
              <w:pStyle w:val="ConsPlusNormal"/>
              <w:jc w:val="both"/>
            </w:pPr>
            <w:r>
              <w:t>,</w:t>
            </w:r>
          </w:p>
        </w:tc>
      </w:tr>
      <w:tr w:rsidR="00574417" w14:paraId="51E48A37" w14:textId="77777777">
        <w:tblPrEx>
          <w:tblBorders>
            <w:insideH w:val="single" w:sz="4" w:space="0" w:color="auto"/>
          </w:tblBorders>
        </w:tblPrEx>
        <w:tc>
          <w:tcPr>
            <w:tcW w:w="4503" w:type="dxa"/>
            <w:gridSpan w:val="6"/>
            <w:tcBorders>
              <w:top w:val="single" w:sz="4" w:space="0" w:color="auto"/>
              <w:left w:val="nil"/>
              <w:bottom w:val="nil"/>
              <w:right w:val="nil"/>
            </w:tcBorders>
          </w:tcPr>
          <w:p w14:paraId="45D374B2" w14:textId="77777777" w:rsidR="00574417" w:rsidRDefault="00574417">
            <w:pPr>
              <w:pStyle w:val="ConsPlusNormal"/>
              <w:jc w:val="both"/>
            </w:pPr>
            <w:r>
              <w:t>замещающий должность депутата</w:t>
            </w:r>
          </w:p>
        </w:tc>
        <w:tc>
          <w:tcPr>
            <w:tcW w:w="4436" w:type="dxa"/>
            <w:gridSpan w:val="5"/>
            <w:tcBorders>
              <w:top w:val="single" w:sz="4" w:space="0" w:color="auto"/>
              <w:left w:val="nil"/>
              <w:bottom w:val="single" w:sz="4" w:space="0" w:color="auto"/>
              <w:right w:val="nil"/>
            </w:tcBorders>
          </w:tcPr>
          <w:p w14:paraId="5C30A987" w14:textId="77777777" w:rsidR="00574417" w:rsidRDefault="00574417">
            <w:pPr>
              <w:pStyle w:val="ConsPlusNormal"/>
            </w:pPr>
          </w:p>
        </w:tc>
      </w:tr>
      <w:tr w:rsidR="00574417" w14:paraId="11C8457D" w14:textId="77777777">
        <w:tc>
          <w:tcPr>
            <w:tcW w:w="8939" w:type="dxa"/>
            <w:gridSpan w:val="11"/>
            <w:tcBorders>
              <w:top w:val="nil"/>
              <w:left w:val="nil"/>
              <w:bottom w:val="single" w:sz="4" w:space="0" w:color="auto"/>
              <w:right w:val="nil"/>
            </w:tcBorders>
          </w:tcPr>
          <w:p w14:paraId="47974895" w14:textId="77777777" w:rsidR="00574417" w:rsidRDefault="00574417">
            <w:pPr>
              <w:pStyle w:val="ConsPlusNormal"/>
            </w:pPr>
          </w:p>
        </w:tc>
      </w:tr>
      <w:tr w:rsidR="00574417" w14:paraId="6B1D24A5" w14:textId="77777777">
        <w:tc>
          <w:tcPr>
            <w:tcW w:w="8939" w:type="dxa"/>
            <w:gridSpan w:val="11"/>
            <w:tcBorders>
              <w:top w:val="single" w:sz="4" w:space="0" w:color="auto"/>
              <w:left w:val="nil"/>
              <w:bottom w:val="nil"/>
              <w:right w:val="nil"/>
            </w:tcBorders>
          </w:tcPr>
          <w:p w14:paraId="4B1E7938" w14:textId="77777777" w:rsidR="00574417" w:rsidRDefault="00574417">
            <w:pPr>
              <w:pStyle w:val="ConsPlusNormal"/>
              <w:jc w:val="center"/>
            </w:pPr>
            <w:r>
              <w:t>(наименование представительного органа муниципального образования)</w:t>
            </w:r>
          </w:p>
        </w:tc>
      </w:tr>
      <w:tr w:rsidR="00574417" w14:paraId="084030FE" w14:textId="77777777">
        <w:tc>
          <w:tcPr>
            <w:tcW w:w="8939" w:type="dxa"/>
            <w:gridSpan w:val="11"/>
            <w:tcBorders>
              <w:top w:val="nil"/>
              <w:left w:val="nil"/>
              <w:bottom w:val="nil"/>
              <w:right w:val="nil"/>
            </w:tcBorders>
          </w:tcPr>
          <w:p w14:paraId="5813BCD6" w14:textId="77777777" w:rsidR="00574417" w:rsidRDefault="00574417">
            <w:pPr>
              <w:pStyle w:val="ConsPlusNormal"/>
              <w:jc w:val="both"/>
            </w:pPr>
            <w:r>
              <w:t>и осуществляющий свои полномочия без отрыва от основной деятельности/на непостоянной основе, сообщаю, что в течение отчетного периода с 1 января 20__ года по 31 декабря 20__ года мной, моей супругой/моим супругом (нужное подчеркнуть)</w:t>
            </w:r>
          </w:p>
        </w:tc>
      </w:tr>
      <w:tr w:rsidR="00574417" w14:paraId="323FCB7C" w14:textId="77777777">
        <w:tc>
          <w:tcPr>
            <w:tcW w:w="8939" w:type="dxa"/>
            <w:gridSpan w:val="11"/>
            <w:tcBorders>
              <w:top w:val="nil"/>
              <w:left w:val="nil"/>
              <w:bottom w:val="single" w:sz="4" w:space="0" w:color="auto"/>
              <w:right w:val="nil"/>
            </w:tcBorders>
          </w:tcPr>
          <w:p w14:paraId="21A42C2F" w14:textId="77777777" w:rsidR="00574417" w:rsidRDefault="00574417">
            <w:pPr>
              <w:pStyle w:val="ConsPlusNormal"/>
            </w:pPr>
          </w:p>
        </w:tc>
      </w:tr>
      <w:tr w:rsidR="00574417" w14:paraId="20F499DF" w14:textId="77777777">
        <w:tc>
          <w:tcPr>
            <w:tcW w:w="8939" w:type="dxa"/>
            <w:gridSpan w:val="11"/>
            <w:tcBorders>
              <w:top w:val="single" w:sz="4" w:space="0" w:color="auto"/>
              <w:left w:val="nil"/>
              <w:bottom w:val="nil"/>
              <w:right w:val="nil"/>
            </w:tcBorders>
          </w:tcPr>
          <w:p w14:paraId="546E27AA" w14:textId="77777777" w:rsidR="00574417" w:rsidRDefault="00574417">
            <w:pPr>
              <w:pStyle w:val="ConsPlusNormal"/>
              <w:jc w:val="center"/>
            </w:pPr>
            <w:r>
              <w:t>(фамилия, имя отчество (при наличии) в именительном падеже)</w:t>
            </w:r>
          </w:p>
        </w:tc>
      </w:tr>
      <w:tr w:rsidR="00574417" w14:paraId="74887834" w14:textId="77777777">
        <w:tc>
          <w:tcPr>
            <w:tcW w:w="8939" w:type="dxa"/>
            <w:gridSpan w:val="11"/>
            <w:tcBorders>
              <w:top w:val="nil"/>
              <w:left w:val="nil"/>
              <w:bottom w:val="nil"/>
              <w:right w:val="nil"/>
            </w:tcBorders>
          </w:tcPr>
          <w:p w14:paraId="62BFD62D" w14:textId="77777777" w:rsidR="00574417" w:rsidRDefault="00574417">
            <w:pPr>
              <w:pStyle w:val="ConsPlusNormal"/>
              <w:jc w:val="both"/>
            </w:pPr>
            <w:r>
              <w:t>"____" ______________ ______ г.р.</w:t>
            </w:r>
          </w:p>
        </w:tc>
      </w:tr>
      <w:tr w:rsidR="00574417" w14:paraId="3D8DED69" w14:textId="77777777">
        <w:tc>
          <w:tcPr>
            <w:tcW w:w="1298" w:type="dxa"/>
            <w:gridSpan w:val="2"/>
            <w:tcBorders>
              <w:top w:val="nil"/>
              <w:left w:val="nil"/>
              <w:bottom w:val="nil"/>
              <w:right w:val="nil"/>
            </w:tcBorders>
          </w:tcPr>
          <w:p w14:paraId="32784666" w14:textId="77777777" w:rsidR="00574417" w:rsidRDefault="00574417">
            <w:pPr>
              <w:pStyle w:val="ConsPlusNormal"/>
              <w:jc w:val="both"/>
            </w:pPr>
            <w:r>
              <w:t>Паспорт:</w:t>
            </w:r>
          </w:p>
        </w:tc>
        <w:tc>
          <w:tcPr>
            <w:tcW w:w="3503" w:type="dxa"/>
            <w:gridSpan w:val="5"/>
            <w:tcBorders>
              <w:top w:val="nil"/>
              <w:left w:val="nil"/>
              <w:bottom w:val="single" w:sz="4" w:space="0" w:color="auto"/>
              <w:right w:val="nil"/>
            </w:tcBorders>
          </w:tcPr>
          <w:p w14:paraId="4B3172EC" w14:textId="77777777" w:rsidR="00574417" w:rsidRDefault="00574417">
            <w:pPr>
              <w:pStyle w:val="ConsPlusNormal"/>
            </w:pPr>
          </w:p>
        </w:tc>
        <w:tc>
          <w:tcPr>
            <w:tcW w:w="4138" w:type="dxa"/>
            <w:gridSpan w:val="4"/>
            <w:tcBorders>
              <w:top w:val="nil"/>
              <w:left w:val="nil"/>
              <w:bottom w:val="nil"/>
              <w:right w:val="nil"/>
            </w:tcBorders>
          </w:tcPr>
          <w:p w14:paraId="4312A698" w14:textId="77777777" w:rsidR="00574417" w:rsidRDefault="00574417">
            <w:pPr>
              <w:pStyle w:val="ConsPlusNormal"/>
              <w:jc w:val="both"/>
            </w:pPr>
            <w:r>
              <w:t>выдан: "____" _____________ ______ г.</w:t>
            </w:r>
          </w:p>
        </w:tc>
      </w:tr>
      <w:tr w:rsidR="00574417" w14:paraId="27B989F4" w14:textId="77777777">
        <w:tc>
          <w:tcPr>
            <w:tcW w:w="1298" w:type="dxa"/>
            <w:gridSpan w:val="2"/>
            <w:tcBorders>
              <w:top w:val="nil"/>
              <w:left w:val="nil"/>
              <w:bottom w:val="nil"/>
              <w:right w:val="nil"/>
            </w:tcBorders>
          </w:tcPr>
          <w:p w14:paraId="08D9A6F8" w14:textId="77777777" w:rsidR="00574417" w:rsidRDefault="00574417">
            <w:pPr>
              <w:pStyle w:val="ConsPlusNormal"/>
            </w:pPr>
          </w:p>
        </w:tc>
        <w:tc>
          <w:tcPr>
            <w:tcW w:w="536" w:type="dxa"/>
            <w:tcBorders>
              <w:top w:val="single" w:sz="4" w:space="0" w:color="auto"/>
              <w:left w:val="nil"/>
              <w:bottom w:val="nil"/>
              <w:right w:val="nil"/>
            </w:tcBorders>
          </w:tcPr>
          <w:p w14:paraId="20E7390F" w14:textId="77777777" w:rsidR="00574417" w:rsidRDefault="00574417">
            <w:pPr>
              <w:pStyle w:val="ConsPlusNormal"/>
            </w:pPr>
          </w:p>
        </w:tc>
        <w:tc>
          <w:tcPr>
            <w:tcW w:w="2967" w:type="dxa"/>
            <w:gridSpan w:val="4"/>
            <w:tcBorders>
              <w:top w:val="single" w:sz="4" w:space="0" w:color="auto"/>
              <w:left w:val="nil"/>
              <w:bottom w:val="nil"/>
              <w:right w:val="nil"/>
            </w:tcBorders>
          </w:tcPr>
          <w:p w14:paraId="6184BA6E" w14:textId="77777777" w:rsidR="00574417" w:rsidRDefault="00574417">
            <w:pPr>
              <w:pStyle w:val="ConsPlusNormal"/>
              <w:jc w:val="center"/>
            </w:pPr>
            <w:r>
              <w:t>(серия, номер)</w:t>
            </w:r>
          </w:p>
        </w:tc>
        <w:tc>
          <w:tcPr>
            <w:tcW w:w="4138" w:type="dxa"/>
            <w:gridSpan w:val="4"/>
            <w:tcBorders>
              <w:top w:val="nil"/>
              <w:left w:val="nil"/>
              <w:bottom w:val="nil"/>
              <w:right w:val="nil"/>
            </w:tcBorders>
          </w:tcPr>
          <w:p w14:paraId="3BF100D4" w14:textId="77777777" w:rsidR="00574417" w:rsidRDefault="00574417">
            <w:pPr>
              <w:pStyle w:val="ConsPlusNormal"/>
              <w:jc w:val="center"/>
            </w:pPr>
            <w:r>
              <w:t>(дата выдачи)</w:t>
            </w:r>
          </w:p>
        </w:tc>
      </w:tr>
      <w:tr w:rsidR="00574417" w14:paraId="2E818E54" w14:textId="77777777">
        <w:tc>
          <w:tcPr>
            <w:tcW w:w="8939" w:type="dxa"/>
            <w:gridSpan w:val="11"/>
            <w:tcBorders>
              <w:top w:val="nil"/>
              <w:left w:val="nil"/>
              <w:bottom w:val="single" w:sz="4" w:space="0" w:color="auto"/>
              <w:right w:val="nil"/>
            </w:tcBorders>
          </w:tcPr>
          <w:p w14:paraId="13EE0D51" w14:textId="77777777" w:rsidR="00574417" w:rsidRDefault="00574417">
            <w:pPr>
              <w:pStyle w:val="ConsPlusNormal"/>
            </w:pPr>
          </w:p>
        </w:tc>
      </w:tr>
      <w:tr w:rsidR="00574417" w14:paraId="555E648A" w14:textId="77777777">
        <w:tc>
          <w:tcPr>
            <w:tcW w:w="8939" w:type="dxa"/>
            <w:gridSpan w:val="11"/>
            <w:tcBorders>
              <w:top w:val="single" w:sz="4" w:space="0" w:color="auto"/>
              <w:left w:val="nil"/>
              <w:bottom w:val="nil"/>
              <w:right w:val="nil"/>
            </w:tcBorders>
          </w:tcPr>
          <w:p w14:paraId="3B3E054E" w14:textId="77777777" w:rsidR="00574417" w:rsidRDefault="00574417">
            <w:pPr>
              <w:pStyle w:val="ConsPlusNormal"/>
              <w:jc w:val="center"/>
            </w:pPr>
            <w:r>
              <w:t>(кем выдан)</w:t>
            </w:r>
          </w:p>
        </w:tc>
      </w:tr>
      <w:tr w:rsidR="00574417" w14:paraId="169A54D4" w14:textId="77777777">
        <w:tc>
          <w:tcPr>
            <w:tcW w:w="1298" w:type="dxa"/>
            <w:gridSpan w:val="2"/>
            <w:tcBorders>
              <w:top w:val="nil"/>
              <w:left w:val="nil"/>
              <w:bottom w:val="nil"/>
              <w:right w:val="nil"/>
            </w:tcBorders>
          </w:tcPr>
          <w:p w14:paraId="2143EEDB" w14:textId="77777777" w:rsidR="00574417" w:rsidRDefault="00574417">
            <w:pPr>
              <w:pStyle w:val="ConsPlusNormal"/>
              <w:jc w:val="both"/>
            </w:pPr>
            <w:r>
              <w:t>СНИЛС:</w:t>
            </w:r>
          </w:p>
        </w:tc>
        <w:tc>
          <w:tcPr>
            <w:tcW w:w="7641" w:type="dxa"/>
            <w:gridSpan w:val="9"/>
            <w:tcBorders>
              <w:top w:val="nil"/>
              <w:left w:val="nil"/>
              <w:bottom w:val="single" w:sz="4" w:space="0" w:color="auto"/>
              <w:right w:val="nil"/>
            </w:tcBorders>
          </w:tcPr>
          <w:p w14:paraId="462F108A" w14:textId="77777777" w:rsidR="00574417" w:rsidRDefault="00574417">
            <w:pPr>
              <w:pStyle w:val="ConsPlusNormal"/>
            </w:pPr>
          </w:p>
        </w:tc>
      </w:tr>
      <w:tr w:rsidR="00574417" w14:paraId="7FA152F2" w14:textId="77777777">
        <w:tc>
          <w:tcPr>
            <w:tcW w:w="2821" w:type="dxa"/>
            <w:gridSpan w:val="5"/>
            <w:tcBorders>
              <w:top w:val="nil"/>
              <w:left w:val="nil"/>
              <w:bottom w:val="nil"/>
              <w:right w:val="nil"/>
            </w:tcBorders>
          </w:tcPr>
          <w:p w14:paraId="39B50290" w14:textId="77777777" w:rsidR="00574417" w:rsidRDefault="00574417">
            <w:pPr>
              <w:pStyle w:val="ConsPlusNormal"/>
              <w:jc w:val="both"/>
            </w:pPr>
            <w:r>
              <w:t>Место регистрации:</w:t>
            </w:r>
          </w:p>
        </w:tc>
        <w:tc>
          <w:tcPr>
            <w:tcW w:w="6118" w:type="dxa"/>
            <w:gridSpan w:val="6"/>
            <w:tcBorders>
              <w:top w:val="single" w:sz="4" w:space="0" w:color="auto"/>
              <w:left w:val="nil"/>
              <w:bottom w:val="single" w:sz="4" w:space="0" w:color="auto"/>
              <w:right w:val="nil"/>
            </w:tcBorders>
          </w:tcPr>
          <w:p w14:paraId="703014F8" w14:textId="77777777" w:rsidR="00574417" w:rsidRDefault="00574417">
            <w:pPr>
              <w:pStyle w:val="ConsPlusNormal"/>
            </w:pPr>
          </w:p>
        </w:tc>
      </w:tr>
      <w:tr w:rsidR="00574417" w14:paraId="46570845" w14:textId="77777777">
        <w:tc>
          <w:tcPr>
            <w:tcW w:w="8939" w:type="dxa"/>
            <w:gridSpan w:val="11"/>
            <w:tcBorders>
              <w:top w:val="nil"/>
              <w:left w:val="nil"/>
              <w:bottom w:val="single" w:sz="4" w:space="0" w:color="auto"/>
              <w:right w:val="nil"/>
            </w:tcBorders>
          </w:tcPr>
          <w:p w14:paraId="6AF7FAA2" w14:textId="77777777" w:rsidR="00574417" w:rsidRDefault="00574417">
            <w:pPr>
              <w:pStyle w:val="ConsPlusNormal"/>
            </w:pPr>
          </w:p>
        </w:tc>
      </w:tr>
      <w:tr w:rsidR="00574417" w14:paraId="1B7DE559" w14:textId="77777777">
        <w:tblPrEx>
          <w:tblBorders>
            <w:insideH w:val="single" w:sz="4" w:space="0" w:color="auto"/>
          </w:tblBorders>
        </w:tblPrEx>
        <w:tc>
          <w:tcPr>
            <w:tcW w:w="2660" w:type="dxa"/>
            <w:gridSpan w:val="4"/>
            <w:tcBorders>
              <w:top w:val="single" w:sz="4" w:space="0" w:color="auto"/>
              <w:left w:val="nil"/>
              <w:bottom w:val="nil"/>
              <w:right w:val="nil"/>
            </w:tcBorders>
          </w:tcPr>
          <w:p w14:paraId="13E51CCE" w14:textId="77777777" w:rsidR="00574417" w:rsidRDefault="00574417">
            <w:pPr>
              <w:pStyle w:val="ConsPlusNormal"/>
              <w:jc w:val="both"/>
            </w:pPr>
            <w:r>
              <w:t>Место проживания:</w:t>
            </w:r>
          </w:p>
        </w:tc>
        <w:tc>
          <w:tcPr>
            <w:tcW w:w="6279" w:type="dxa"/>
            <w:gridSpan w:val="7"/>
            <w:tcBorders>
              <w:top w:val="single" w:sz="4" w:space="0" w:color="auto"/>
              <w:left w:val="nil"/>
              <w:bottom w:val="single" w:sz="4" w:space="0" w:color="auto"/>
              <w:right w:val="nil"/>
            </w:tcBorders>
          </w:tcPr>
          <w:p w14:paraId="578EC73A" w14:textId="77777777" w:rsidR="00574417" w:rsidRDefault="00574417">
            <w:pPr>
              <w:pStyle w:val="ConsPlusNormal"/>
            </w:pPr>
          </w:p>
        </w:tc>
      </w:tr>
      <w:tr w:rsidR="00574417" w14:paraId="350EBB4B" w14:textId="77777777">
        <w:tc>
          <w:tcPr>
            <w:tcW w:w="8939" w:type="dxa"/>
            <w:gridSpan w:val="11"/>
            <w:tcBorders>
              <w:top w:val="nil"/>
              <w:left w:val="nil"/>
              <w:bottom w:val="nil"/>
              <w:right w:val="nil"/>
            </w:tcBorders>
          </w:tcPr>
          <w:p w14:paraId="47D442AD" w14:textId="77777777" w:rsidR="00574417" w:rsidRDefault="00574417">
            <w:pPr>
              <w:pStyle w:val="ConsPlusNormal"/>
              <w:jc w:val="center"/>
            </w:pPr>
            <w:r>
              <w:t>(заполняется в случае несовпадения адреса регистрации с фактическим местом жительства)</w:t>
            </w:r>
          </w:p>
        </w:tc>
      </w:tr>
      <w:tr w:rsidR="00574417" w14:paraId="122DFEF0" w14:textId="77777777">
        <w:tc>
          <w:tcPr>
            <w:tcW w:w="8939" w:type="dxa"/>
            <w:gridSpan w:val="11"/>
            <w:tcBorders>
              <w:top w:val="nil"/>
              <w:left w:val="nil"/>
              <w:bottom w:val="single" w:sz="4" w:space="0" w:color="auto"/>
              <w:right w:val="nil"/>
            </w:tcBorders>
          </w:tcPr>
          <w:p w14:paraId="1133FAED" w14:textId="77777777" w:rsidR="00574417" w:rsidRDefault="00574417">
            <w:pPr>
              <w:pStyle w:val="ConsPlusNormal"/>
            </w:pPr>
          </w:p>
        </w:tc>
      </w:tr>
      <w:tr w:rsidR="00574417" w14:paraId="1C62C6AE" w14:textId="77777777">
        <w:tblPrEx>
          <w:tblBorders>
            <w:insideH w:val="single" w:sz="4" w:space="0" w:color="auto"/>
          </w:tblBorders>
        </w:tblPrEx>
        <w:tc>
          <w:tcPr>
            <w:tcW w:w="7493" w:type="dxa"/>
            <w:gridSpan w:val="9"/>
            <w:tcBorders>
              <w:top w:val="single" w:sz="4" w:space="0" w:color="auto"/>
              <w:left w:val="nil"/>
              <w:bottom w:val="nil"/>
              <w:right w:val="nil"/>
            </w:tcBorders>
          </w:tcPr>
          <w:p w14:paraId="0999F071" w14:textId="77777777" w:rsidR="00574417" w:rsidRDefault="00574417">
            <w:pPr>
              <w:pStyle w:val="ConsPlusNormal"/>
              <w:jc w:val="both"/>
            </w:pPr>
            <w:r>
              <w:t>Место работы (службы)/род занятий (нужное подчеркнуть):</w:t>
            </w:r>
          </w:p>
        </w:tc>
        <w:tc>
          <w:tcPr>
            <w:tcW w:w="1446" w:type="dxa"/>
            <w:gridSpan w:val="2"/>
            <w:tcBorders>
              <w:top w:val="single" w:sz="4" w:space="0" w:color="auto"/>
              <w:left w:val="nil"/>
              <w:bottom w:val="single" w:sz="4" w:space="0" w:color="auto"/>
              <w:right w:val="nil"/>
            </w:tcBorders>
          </w:tcPr>
          <w:p w14:paraId="71A9DBD1" w14:textId="77777777" w:rsidR="00574417" w:rsidRDefault="00574417">
            <w:pPr>
              <w:pStyle w:val="ConsPlusNormal"/>
            </w:pPr>
          </w:p>
        </w:tc>
      </w:tr>
      <w:tr w:rsidR="00574417" w14:paraId="2D39691F" w14:textId="77777777">
        <w:tc>
          <w:tcPr>
            <w:tcW w:w="8939" w:type="dxa"/>
            <w:gridSpan w:val="11"/>
            <w:tcBorders>
              <w:top w:val="nil"/>
              <w:left w:val="nil"/>
              <w:bottom w:val="single" w:sz="4" w:space="0" w:color="auto"/>
              <w:right w:val="nil"/>
            </w:tcBorders>
          </w:tcPr>
          <w:p w14:paraId="146CCE77" w14:textId="77777777" w:rsidR="00574417" w:rsidRDefault="00574417">
            <w:pPr>
              <w:pStyle w:val="ConsPlusNormal"/>
            </w:pPr>
          </w:p>
        </w:tc>
      </w:tr>
      <w:tr w:rsidR="00574417" w14:paraId="451208CA" w14:textId="77777777">
        <w:tblPrEx>
          <w:tblBorders>
            <w:insideH w:val="single" w:sz="4" w:space="0" w:color="auto"/>
          </w:tblBorders>
        </w:tblPrEx>
        <w:tc>
          <w:tcPr>
            <w:tcW w:w="8939" w:type="dxa"/>
            <w:gridSpan w:val="11"/>
            <w:tcBorders>
              <w:top w:val="single" w:sz="4" w:space="0" w:color="auto"/>
              <w:left w:val="nil"/>
              <w:bottom w:val="single" w:sz="4" w:space="0" w:color="auto"/>
              <w:right w:val="nil"/>
            </w:tcBorders>
          </w:tcPr>
          <w:p w14:paraId="0E82A574" w14:textId="77777777" w:rsidR="00574417" w:rsidRDefault="00574417">
            <w:pPr>
              <w:pStyle w:val="ConsPlusNormal"/>
            </w:pPr>
          </w:p>
        </w:tc>
      </w:tr>
      <w:tr w:rsidR="00574417" w14:paraId="63BA63C2" w14:textId="77777777">
        <w:tc>
          <w:tcPr>
            <w:tcW w:w="8939" w:type="dxa"/>
            <w:gridSpan w:val="11"/>
            <w:tcBorders>
              <w:top w:val="single" w:sz="4" w:space="0" w:color="auto"/>
              <w:left w:val="nil"/>
              <w:bottom w:val="nil"/>
              <w:right w:val="nil"/>
            </w:tcBorders>
          </w:tcPr>
          <w:p w14:paraId="5FE80951" w14:textId="77777777" w:rsidR="00574417" w:rsidRDefault="00574417">
            <w:pPr>
              <w:pStyle w:val="ConsPlusNormal"/>
              <w:jc w:val="both"/>
            </w:pPr>
            <w:r>
              <w:t>а также моим несовершеннолетним ребенком</w:t>
            </w:r>
          </w:p>
        </w:tc>
      </w:tr>
      <w:tr w:rsidR="00574417" w14:paraId="77ADAD63" w14:textId="77777777">
        <w:tc>
          <w:tcPr>
            <w:tcW w:w="8939" w:type="dxa"/>
            <w:gridSpan w:val="11"/>
            <w:tcBorders>
              <w:top w:val="nil"/>
              <w:left w:val="nil"/>
              <w:bottom w:val="single" w:sz="4" w:space="0" w:color="auto"/>
              <w:right w:val="nil"/>
            </w:tcBorders>
          </w:tcPr>
          <w:p w14:paraId="0091E292" w14:textId="77777777" w:rsidR="00574417" w:rsidRDefault="00574417">
            <w:pPr>
              <w:pStyle w:val="ConsPlusNormal"/>
            </w:pPr>
          </w:p>
        </w:tc>
      </w:tr>
      <w:tr w:rsidR="00574417" w14:paraId="5965DDC4" w14:textId="77777777">
        <w:tc>
          <w:tcPr>
            <w:tcW w:w="8939" w:type="dxa"/>
            <w:gridSpan w:val="11"/>
            <w:tcBorders>
              <w:top w:val="single" w:sz="4" w:space="0" w:color="auto"/>
              <w:left w:val="nil"/>
              <w:bottom w:val="nil"/>
              <w:right w:val="nil"/>
            </w:tcBorders>
          </w:tcPr>
          <w:p w14:paraId="5CE1B191" w14:textId="77777777" w:rsidR="00574417" w:rsidRDefault="00574417">
            <w:pPr>
              <w:pStyle w:val="ConsPlusNormal"/>
              <w:jc w:val="center"/>
            </w:pPr>
            <w:r>
              <w:lastRenderedPageBreak/>
              <w:t>(фамилия, имя отчество (при наличии) в именительном падеже)</w:t>
            </w:r>
          </w:p>
        </w:tc>
      </w:tr>
      <w:tr w:rsidR="00574417" w14:paraId="0A0C62FC" w14:textId="77777777">
        <w:tc>
          <w:tcPr>
            <w:tcW w:w="8939" w:type="dxa"/>
            <w:gridSpan w:val="11"/>
            <w:tcBorders>
              <w:top w:val="nil"/>
              <w:left w:val="nil"/>
              <w:bottom w:val="nil"/>
              <w:right w:val="nil"/>
            </w:tcBorders>
          </w:tcPr>
          <w:p w14:paraId="33F99D18" w14:textId="77777777" w:rsidR="00574417" w:rsidRDefault="00574417">
            <w:pPr>
              <w:pStyle w:val="ConsPlusNormal"/>
              <w:jc w:val="both"/>
            </w:pPr>
            <w:r>
              <w:t>"____" ______________ ______ г.р.</w:t>
            </w:r>
          </w:p>
        </w:tc>
      </w:tr>
      <w:tr w:rsidR="00574417" w14:paraId="1A099AE3" w14:textId="77777777">
        <w:tc>
          <w:tcPr>
            <w:tcW w:w="8939" w:type="dxa"/>
            <w:gridSpan w:val="11"/>
            <w:tcBorders>
              <w:top w:val="nil"/>
              <w:left w:val="nil"/>
              <w:bottom w:val="nil"/>
              <w:right w:val="nil"/>
            </w:tcBorders>
          </w:tcPr>
          <w:p w14:paraId="183E190B" w14:textId="77777777" w:rsidR="00574417" w:rsidRDefault="00574417">
            <w:pPr>
              <w:pStyle w:val="ConsPlusNormal"/>
              <w:jc w:val="both"/>
            </w:pPr>
            <w:r>
              <w:t>Паспорт/свидетельство о рождении</w:t>
            </w:r>
          </w:p>
          <w:p w14:paraId="21537704" w14:textId="77777777" w:rsidR="00574417" w:rsidRDefault="00574417">
            <w:pPr>
              <w:pStyle w:val="ConsPlusNormal"/>
              <w:jc w:val="both"/>
            </w:pPr>
            <w:r>
              <w:t>(для несовершеннолетнего ребенка, не имеющего паспорта):</w:t>
            </w:r>
          </w:p>
        </w:tc>
      </w:tr>
      <w:tr w:rsidR="00574417" w14:paraId="5CD3A314" w14:textId="77777777">
        <w:tc>
          <w:tcPr>
            <w:tcW w:w="8939" w:type="dxa"/>
            <w:gridSpan w:val="11"/>
            <w:tcBorders>
              <w:top w:val="nil"/>
              <w:left w:val="nil"/>
              <w:bottom w:val="nil"/>
              <w:right w:val="nil"/>
            </w:tcBorders>
          </w:tcPr>
          <w:p w14:paraId="7D87C669" w14:textId="77777777" w:rsidR="00574417" w:rsidRDefault="00574417">
            <w:pPr>
              <w:pStyle w:val="ConsPlusNormal"/>
            </w:pPr>
          </w:p>
        </w:tc>
      </w:tr>
      <w:tr w:rsidR="00574417" w14:paraId="65F335F8" w14:textId="77777777">
        <w:tc>
          <w:tcPr>
            <w:tcW w:w="4801" w:type="dxa"/>
            <w:gridSpan w:val="7"/>
            <w:tcBorders>
              <w:top w:val="nil"/>
              <w:left w:val="nil"/>
              <w:bottom w:val="single" w:sz="4" w:space="0" w:color="auto"/>
              <w:right w:val="nil"/>
            </w:tcBorders>
          </w:tcPr>
          <w:p w14:paraId="3E2416B3" w14:textId="77777777" w:rsidR="00574417" w:rsidRDefault="00574417">
            <w:pPr>
              <w:pStyle w:val="ConsPlusNormal"/>
            </w:pPr>
          </w:p>
        </w:tc>
        <w:tc>
          <w:tcPr>
            <w:tcW w:w="467" w:type="dxa"/>
            <w:tcBorders>
              <w:top w:val="nil"/>
              <w:left w:val="nil"/>
              <w:bottom w:val="nil"/>
              <w:right w:val="nil"/>
            </w:tcBorders>
          </w:tcPr>
          <w:p w14:paraId="0987A21A" w14:textId="77777777" w:rsidR="00574417" w:rsidRDefault="00574417">
            <w:pPr>
              <w:pStyle w:val="ConsPlusNormal"/>
            </w:pPr>
          </w:p>
        </w:tc>
        <w:tc>
          <w:tcPr>
            <w:tcW w:w="3671" w:type="dxa"/>
            <w:gridSpan w:val="3"/>
            <w:tcBorders>
              <w:top w:val="nil"/>
              <w:left w:val="nil"/>
              <w:bottom w:val="nil"/>
              <w:right w:val="nil"/>
            </w:tcBorders>
          </w:tcPr>
          <w:p w14:paraId="33628774" w14:textId="77777777" w:rsidR="00574417" w:rsidRDefault="00574417">
            <w:pPr>
              <w:pStyle w:val="ConsPlusNormal"/>
              <w:jc w:val="both"/>
            </w:pPr>
            <w:r>
              <w:t>выдан: "____" _______________ г.</w:t>
            </w:r>
          </w:p>
        </w:tc>
      </w:tr>
      <w:tr w:rsidR="00574417" w14:paraId="41C145DB" w14:textId="77777777">
        <w:tc>
          <w:tcPr>
            <w:tcW w:w="4801" w:type="dxa"/>
            <w:gridSpan w:val="7"/>
            <w:tcBorders>
              <w:top w:val="single" w:sz="4" w:space="0" w:color="auto"/>
              <w:left w:val="nil"/>
              <w:bottom w:val="nil"/>
              <w:right w:val="nil"/>
            </w:tcBorders>
          </w:tcPr>
          <w:p w14:paraId="3E6A5A36" w14:textId="77777777" w:rsidR="00574417" w:rsidRDefault="00574417">
            <w:pPr>
              <w:pStyle w:val="ConsPlusNormal"/>
              <w:jc w:val="center"/>
            </w:pPr>
            <w:r>
              <w:t>(серия, номер)</w:t>
            </w:r>
          </w:p>
        </w:tc>
        <w:tc>
          <w:tcPr>
            <w:tcW w:w="467" w:type="dxa"/>
            <w:tcBorders>
              <w:top w:val="nil"/>
              <w:left w:val="nil"/>
              <w:bottom w:val="nil"/>
              <w:right w:val="nil"/>
            </w:tcBorders>
          </w:tcPr>
          <w:p w14:paraId="1113B1C5" w14:textId="77777777" w:rsidR="00574417" w:rsidRDefault="00574417">
            <w:pPr>
              <w:pStyle w:val="ConsPlusNormal"/>
            </w:pPr>
          </w:p>
        </w:tc>
        <w:tc>
          <w:tcPr>
            <w:tcW w:w="3671" w:type="dxa"/>
            <w:gridSpan w:val="3"/>
            <w:tcBorders>
              <w:top w:val="nil"/>
              <w:left w:val="nil"/>
              <w:bottom w:val="nil"/>
              <w:right w:val="nil"/>
            </w:tcBorders>
          </w:tcPr>
          <w:p w14:paraId="3B97987A" w14:textId="77777777" w:rsidR="00574417" w:rsidRDefault="00574417">
            <w:pPr>
              <w:pStyle w:val="ConsPlusNormal"/>
              <w:jc w:val="center"/>
            </w:pPr>
            <w:r>
              <w:t>(дата выдачи)</w:t>
            </w:r>
          </w:p>
        </w:tc>
      </w:tr>
      <w:tr w:rsidR="00574417" w14:paraId="0B4183B3" w14:textId="77777777">
        <w:tc>
          <w:tcPr>
            <w:tcW w:w="8939" w:type="dxa"/>
            <w:gridSpan w:val="11"/>
            <w:tcBorders>
              <w:top w:val="nil"/>
              <w:left w:val="nil"/>
              <w:bottom w:val="single" w:sz="4" w:space="0" w:color="auto"/>
              <w:right w:val="nil"/>
            </w:tcBorders>
          </w:tcPr>
          <w:p w14:paraId="2EA1AB9D" w14:textId="77777777" w:rsidR="00574417" w:rsidRDefault="00574417">
            <w:pPr>
              <w:pStyle w:val="ConsPlusNormal"/>
            </w:pPr>
          </w:p>
        </w:tc>
      </w:tr>
      <w:tr w:rsidR="00574417" w14:paraId="47D16C2C" w14:textId="77777777">
        <w:tc>
          <w:tcPr>
            <w:tcW w:w="8939" w:type="dxa"/>
            <w:gridSpan w:val="11"/>
            <w:tcBorders>
              <w:top w:val="single" w:sz="4" w:space="0" w:color="auto"/>
              <w:left w:val="nil"/>
              <w:bottom w:val="nil"/>
              <w:right w:val="nil"/>
            </w:tcBorders>
          </w:tcPr>
          <w:p w14:paraId="6B661F73" w14:textId="77777777" w:rsidR="00574417" w:rsidRDefault="00574417">
            <w:pPr>
              <w:pStyle w:val="ConsPlusNormal"/>
              <w:jc w:val="center"/>
            </w:pPr>
            <w:r>
              <w:t>(кем выдан)</w:t>
            </w:r>
          </w:p>
        </w:tc>
      </w:tr>
      <w:tr w:rsidR="00574417" w14:paraId="19872B9C" w14:textId="77777777">
        <w:tc>
          <w:tcPr>
            <w:tcW w:w="2821" w:type="dxa"/>
            <w:gridSpan w:val="5"/>
            <w:tcBorders>
              <w:top w:val="nil"/>
              <w:left w:val="nil"/>
              <w:bottom w:val="nil"/>
              <w:right w:val="nil"/>
            </w:tcBorders>
          </w:tcPr>
          <w:p w14:paraId="482FB551" w14:textId="77777777" w:rsidR="00574417" w:rsidRDefault="00574417">
            <w:pPr>
              <w:pStyle w:val="ConsPlusNormal"/>
              <w:jc w:val="both"/>
            </w:pPr>
            <w:r>
              <w:t>СНИЛС:</w:t>
            </w:r>
          </w:p>
        </w:tc>
        <w:tc>
          <w:tcPr>
            <w:tcW w:w="6118" w:type="dxa"/>
            <w:gridSpan w:val="6"/>
            <w:tcBorders>
              <w:top w:val="nil"/>
              <w:left w:val="nil"/>
              <w:bottom w:val="single" w:sz="4" w:space="0" w:color="auto"/>
              <w:right w:val="nil"/>
            </w:tcBorders>
          </w:tcPr>
          <w:p w14:paraId="694BBC64" w14:textId="77777777" w:rsidR="00574417" w:rsidRDefault="00574417">
            <w:pPr>
              <w:pStyle w:val="ConsPlusNormal"/>
            </w:pPr>
          </w:p>
        </w:tc>
      </w:tr>
      <w:tr w:rsidR="00574417" w14:paraId="3582F810" w14:textId="77777777">
        <w:tc>
          <w:tcPr>
            <w:tcW w:w="2821" w:type="dxa"/>
            <w:gridSpan w:val="5"/>
            <w:tcBorders>
              <w:top w:val="nil"/>
              <w:left w:val="nil"/>
              <w:bottom w:val="nil"/>
              <w:right w:val="nil"/>
            </w:tcBorders>
          </w:tcPr>
          <w:p w14:paraId="71A0CCFF" w14:textId="77777777" w:rsidR="00574417" w:rsidRDefault="00574417">
            <w:pPr>
              <w:pStyle w:val="ConsPlusNormal"/>
              <w:jc w:val="both"/>
            </w:pPr>
            <w:r>
              <w:t>Место регистрации:</w:t>
            </w:r>
          </w:p>
        </w:tc>
        <w:tc>
          <w:tcPr>
            <w:tcW w:w="6118" w:type="dxa"/>
            <w:gridSpan w:val="6"/>
            <w:tcBorders>
              <w:top w:val="single" w:sz="4" w:space="0" w:color="auto"/>
              <w:left w:val="nil"/>
              <w:bottom w:val="single" w:sz="4" w:space="0" w:color="auto"/>
              <w:right w:val="nil"/>
            </w:tcBorders>
          </w:tcPr>
          <w:p w14:paraId="40E53DDC" w14:textId="77777777" w:rsidR="00574417" w:rsidRDefault="00574417">
            <w:pPr>
              <w:pStyle w:val="ConsPlusNormal"/>
            </w:pPr>
          </w:p>
        </w:tc>
      </w:tr>
      <w:tr w:rsidR="00574417" w14:paraId="716382EA" w14:textId="77777777">
        <w:tc>
          <w:tcPr>
            <w:tcW w:w="8939" w:type="dxa"/>
            <w:gridSpan w:val="11"/>
            <w:tcBorders>
              <w:top w:val="nil"/>
              <w:left w:val="nil"/>
              <w:bottom w:val="single" w:sz="4" w:space="0" w:color="auto"/>
              <w:right w:val="nil"/>
            </w:tcBorders>
          </w:tcPr>
          <w:p w14:paraId="7C73612A" w14:textId="77777777" w:rsidR="00574417" w:rsidRDefault="00574417">
            <w:pPr>
              <w:pStyle w:val="ConsPlusNormal"/>
            </w:pPr>
          </w:p>
        </w:tc>
      </w:tr>
      <w:tr w:rsidR="00574417" w14:paraId="4B3730A9" w14:textId="77777777">
        <w:tblPrEx>
          <w:tblBorders>
            <w:insideH w:val="single" w:sz="4" w:space="0" w:color="auto"/>
          </w:tblBorders>
        </w:tblPrEx>
        <w:tc>
          <w:tcPr>
            <w:tcW w:w="2821" w:type="dxa"/>
            <w:gridSpan w:val="5"/>
            <w:tcBorders>
              <w:top w:val="single" w:sz="4" w:space="0" w:color="auto"/>
              <w:left w:val="nil"/>
              <w:bottom w:val="nil"/>
              <w:right w:val="nil"/>
            </w:tcBorders>
          </w:tcPr>
          <w:p w14:paraId="11A23230" w14:textId="77777777" w:rsidR="00574417" w:rsidRDefault="00574417">
            <w:pPr>
              <w:pStyle w:val="ConsPlusNormal"/>
              <w:jc w:val="both"/>
            </w:pPr>
            <w:r>
              <w:t>Место проживания:</w:t>
            </w:r>
          </w:p>
        </w:tc>
        <w:tc>
          <w:tcPr>
            <w:tcW w:w="6118" w:type="dxa"/>
            <w:gridSpan w:val="6"/>
            <w:tcBorders>
              <w:top w:val="single" w:sz="4" w:space="0" w:color="auto"/>
              <w:left w:val="nil"/>
              <w:bottom w:val="single" w:sz="4" w:space="0" w:color="auto"/>
              <w:right w:val="nil"/>
            </w:tcBorders>
          </w:tcPr>
          <w:p w14:paraId="166C1390" w14:textId="77777777" w:rsidR="00574417" w:rsidRDefault="00574417">
            <w:pPr>
              <w:pStyle w:val="ConsPlusNormal"/>
            </w:pPr>
          </w:p>
        </w:tc>
      </w:tr>
      <w:tr w:rsidR="00574417" w14:paraId="4149C2BE" w14:textId="77777777">
        <w:tc>
          <w:tcPr>
            <w:tcW w:w="8939" w:type="dxa"/>
            <w:gridSpan w:val="11"/>
            <w:tcBorders>
              <w:top w:val="nil"/>
              <w:left w:val="nil"/>
              <w:bottom w:val="nil"/>
              <w:right w:val="nil"/>
            </w:tcBorders>
          </w:tcPr>
          <w:p w14:paraId="1F52A9D3" w14:textId="77777777" w:rsidR="00574417" w:rsidRDefault="00574417">
            <w:pPr>
              <w:pStyle w:val="ConsPlusNormal"/>
              <w:jc w:val="center"/>
            </w:pPr>
            <w:r>
              <w:t>(заполняется в случае несовпадения адреса регистрации с фактическим местом жительства)</w:t>
            </w:r>
          </w:p>
        </w:tc>
      </w:tr>
      <w:tr w:rsidR="00574417" w14:paraId="1029CFD7" w14:textId="77777777">
        <w:tc>
          <w:tcPr>
            <w:tcW w:w="8939" w:type="dxa"/>
            <w:gridSpan w:val="11"/>
            <w:tcBorders>
              <w:top w:val="nil"/>
              <w:left w:val="nil"/>
              <w:bottom w:val="single" w:sz="4" w:space="0" w:color="auto"/>
              <w:right w:val="nil"/>
            </w:tcBorders>
          </w:tcPr>
          <w:p w14:paraId="45C0CA9D" w14:textId="77777777" w:rsidR="00574417" w:rsidRDefault="00574417">
            <w:pPr>
              <w:pStyle w:val="ConsPlusNormal"/>
            </w:pPr>
          </w:p>
        </w:tc>
      </w:tr>
      <w:tr w:rsidR="00574417" w14:paraId="206F3D0E" w14:textId="77777777">
        <w:tblPrEx>
          <w:tblBorders>
            <w:insideH w:val="single" w:sz="4" w:space="0" w:color="auto"/>
          </w:tblBorders>
        </w:tblPrEx>
        <w:tc>
          <w:tcPr>
            <w:tcW w:w="7493" w:type="dxa"/>
            <w:gridSpan w:val="9"/>
            <w:tcBorders>
              <w:top w:val="single" w:sz="4" w:space="0" w:color="auto"/>
              <w:left w:val="nil"/>
              <w:bottom w:val="nil"/>
              <w:right w:val="nil"/>
            </w:tcBorders>
          </w:tcPr>
          <w:p w14:paraId="2F1726AD" w14:textId="77777777" w:rsidR="00574417" w:rsidRDefault="00574417">
            <w:pPr>
              <w:pStyle w:val="ConsPlusNormal"/>
              <w:jc w:val="both"/>
            </w:pPr>
            <w:r>
              <w:t>Место работы/род занятий (нужное подчеркнуть):</w:t>
            </w:r>
          </w:p>
        </w:tc>
        <w:tc>
          <w:tcPr>
            <w:tcW w:w="1446" w:type="dxa"/>
            <w:gridSpan w:val="2"/>
            <w:tcBorders>
              <w:top w:val="single" w:sz="4" w:space="0" w:color="auto"/>
              <w:left w:val="nil"/>
              <w:bottom w:val="single" w:sz="4" w:space="0" w:color="auto"/>
              <w:right w:val="nil"/>
            </w:tcBorders>
          </w:tcPr>
          <w:p w14:paraId="26337DD6" w14:textId="77777777" w:rsidR="00574417" w:rsidRDefault="00574417">
            <w:pPr>
              <w:pStyle w:val="ConsPlusNormal"/>
            </w:pPr>
          </w:p>
        </w:tc>
      </w:tr>
      <w:tr w:rsidR="00574417" w14:paraId="407D1532" w14:textId="77777777">
        <w:tc>
          <w:tcPr>
            <w:tcW w:w="8939" w:type="dxa"/>
            <w:gridSpan w:val="11"/>
            <w:tcBorders>
              <w:top w:val="nil"/>
              <w:left w:val="nil"/>
              <w:bottom w:val="single" w:sz="4" w:space="0" w:color="auto"/>
              <w:right w:val="nil"/>
            </w:tcBorders>
          </w:tcPr>
          <w:p w14:paraId="66861268" w14:textId="77777777" w:rsidR="00574417" w:rsidRDefault="00574417">
            <w:pPr>
              <w:pStyle w:val="ConsPlusNormal"/>
            </w:pPr>
          </w:p>
        </w:tc>
      </w:tr>
      <w:tr w:rsidR="00574417" w14:paraId="1A18257B" w14:textId="77777777">
        <w:tblPrEx>
          <w:tblBorders>
            <w:insideH w:val="single" w:sz="4" w:space="0" w:color="auto"/>
          </w:tblBorders>
        </w:tblPrEx>
        <w:tc>
          <w:tcPr>
            <w:tcW w:w="8939" w:type="dxa"/>
            <w:gridSpan w:val="11"/>
            <w:tcBorders>
              <w:top w:val="single" w:sz="4" w:space="0" w:color="auto"/>
              <w:left w:val="nil"/>
              <w:bottom w:val="single" w:sz="4" w:space="0" w:color="auto"/>
              <w:right w:val="nil"/>
            </w:tcBorders>
          </w:tcPr>
          <w:p w14:paraId="19A2EAD8" w14:textId="77777777" w:rsidR="00574417" w:rsidRDefault="00574417">
            <w:pPr>
              <w:pStyle w:val="ConsPlusNormal"/>
            </w:pPr>
          </w:p>
        </w:tc>
      </w:tr>
      <w:tr w:rsidR="00574417" w14:paraId="0160AA4D" w14:textId="77777777">
        <w:tblPrEx>
          <w:tblBorders>
            <w:insideH w:val="single" w:sz="4" w:space="0" w:color="auto"/>
          </w:tblBorders>
        </w:tblPrEx>
        <w:tc>
          <w:tcPr>
            <w:tcW w:w="8939" w:type="dxa"/>
            <w:gridSpan w:val="11"/>
            <w:tcBorders>
              <w:top w:val="single" w:sz="4" w:space="0" w:color="auto"/>
              <w:left w:val="nil"/>
              <w:bottom w:val="nil"/>
              <w:right w:val="nil"/>
            </w:tcBorders>
          </w:tcPr>
          <w:p w14:paraId="2B629E53" w14:textId="77777777" w:rsidR="00574417" w:rsidRDefault="00574417">
            <w:pPr>
              <w:pStyle w:val="ConsPlusNormal"/>
              <w:jc w:val="both"/>
            </w:pPr>
            <w:r>
              <w:t xml:space="preserve">сделки, предусмотренные </w:t>
            </w:r>
            <w:hyperlink r:id="rId7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мой и моей супруги (моего супруга) за три последних года, предшествующих отчетному периоду, не совершались.</w:t>
            </w:r>
          </w:p>
        </w:tc>
      </w:tr>
    </w:tbl>
    <w:p w14:paraId="7471FEC5" w14:textId="77777777" w:rsidR="00574417" w:rsidRDefault="00574417">
      <w:pPr>
        <w:pStyle w:val="ConsPlusNormal"/>
        <w:jc w:val="both"/>
      </w:pPr>
    </w:p>
    <w:p w14:paraId="5447D19D" w14:textId="77777777" w:rsidR="00574417" w:rsidRDefault="00574417">
      <w:pPr>
        <w:pStyle w:val="ConsPlusNonformat"/>
        <w:jc w:val="both"/>
      </w:pPr>
      <w:r>
        <w:t>Достоверность и полноту настоящих сведений подтверждаю.</w:t>
      </w:r>
    </w:p>
    <w:p w14:paraId="624157C3" w14:textId="77777777" w:rsidR="00574417" w:rsidRDefault="00574417">
      <w:pPr>
        <w:pStyle w:val="ConsPlusNonformat"/>
        <w:jc w:val="both"/>
      </w:pPr>
    </w:p>
    <w:p w14:paraId="7FD0CAF9" w14:textId="77777777" w:rsidR="00574417" w:rsidRDefault="00574417">
      <w:pPr>
        <w:pStyle w:val="ConsPlusNonformat"/>
        <w:jc w:val="both"/>
      </w:pPr>
      <w:r>
        <w:t>Лицо, представившее  __________  ______________________ "___" ______20__ г.</w:t>
      </w:r>
    </w:p>
    <w:p w14:paraId="0807AB52" w14:textId="77777777" w:rsidR="00574417" w:rsidRDefault="00574417">
      <w:pPr>
        <w:pStyle w:val="ConsPlusNonformat"/>
        <w:jc w:val="both"/>
      </w:pPr>
      <w:r>
        <w:t>уведомление           (подпись)   (расшифровка подписи)        (дата)</w:t>
      </w:r>
    </w:p>
    <w:p w14:paraId="29441BD1" w14:textId="77777777" w:rsidR="00574417" w:rsidRDefault="00574417">
      <w:pPr>
        <w:pStyle w:val="ConsPlusNonformat"/>
        <w:jc w:val="both"/>
      </w:pPr>
    </w:p>
    <w:p w14:paraId="34EBEF27" w14:textId="77777777" w:rsidR="00574417" w:rsidRDefault="00574417">
      <w:pPr>
        <w:pStyle w:val="ConsPlusNonformat"/>
        <w:jc w:val="both"/>
      </w:pPr>
      <w:r>
        <w:t>Лицо, принявшее      __________  ______________________ "___" ______20__ г.</w:t>
      </w:r>
    </w:p>
    <w:p w14:paraId="5A4276EB" w14:textId="77777777" w:rsidR="00574417" w:rsidRDefault="00574417">
      <w:pPr>
        <w:pStyle w:val="ConsPlusNonformat"/>
        <w:jc w:val="both"/>
      </w:pPr>
      <w:r>
        <w:t>уведомление           (подпись)   (расшифровка подписи)      (дата)</w:t>
      </w:r>
    </w:p>
    <w:p w14:paraId="42D907B6" w14:textId="77777777" w:rsidR="00574417" w:rsidRDefault="00574417">
      <w:pPr>
        <w:pStyle w:val="ConsPlusNormal"/>
        <w:jc w:val="both"/>
      </w:pPr>
    </w:p>
    <w:p w14:paraId="1B09B201" w14:textId="77777777" w:rsidR="00574417" w:rsidRDefault="00574417">
      <w:pPr>
        <w:pStyle w:val="ConsPlusNormal"/>
        <w:jc w:val="both"/>
      </w:pPr>
    </w:p>
    <w:p w14:paraId="5DFE7E85" w14:textId="77777777" w:rsidR="00574417" w:rsidRDefault="00574417">
      <w:pPr>
        <w:pStyle w:val="ConsPlusNormal"/>
        <w:pBdr>
          <w:bottom w:val="single" w:sz="6" w:space="0" w:color="auto"/>
        </w:pBdr>
        <w:spacing w:before="100" w:after="100"/>
        <w:jc w:val="both"/>
        <w:rPr>
          <w:sz w:val="2"/>
          <w:szCs w:val="2"/>
        </w:rPr>
      </w:pPr>
    </w:p>
    <w:p w14:paraId="1B88D626" w14:textId="77777777" w:rsidR="0096764D" w:rsidRDefault="0096764D"/>
    <w:sectPr w:rsidR="0096764D" w:rsidSect="00F56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17"/>
    <w:rsid w:val="00574417"/>
    <w:rsid w:val="00967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D892"/>
  <w15:chartTrackingRefBased/>
  <w15:docId w15:val="{2E908D54-4E13-4F90-A90B-66848682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4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4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44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6&amp;n=60248&amp;dst=100042" TargetMode="External"/><Relationship Id="rId21" Type="http://schemas.openxmlformats.org/officeDocument/2006/relationships/hyperlink" Target="https://login.consultant.ru/link/?req=doc&amp;base=LAW&amp;n=442435&amp;dst=60" TargetMode="External"/><Relationship Id="rId42" Type="http://schemas.openxmlformats.org/officeDocument/2006/relationships/hyperlink" Target="https://login.consultant.ru/link/?req=doc&amp;base=RLAW916&amp;n=53863&amp;dst=100030" TargetMode="External"/><Relationship Id="rId47" Type="http://schemas.openxmlformats.org/officeDocument/2006/relationships/hyperlink" Target="https://login.consultant.ru/link/?req=doc&amp;base=RLAW916&amp;n=63434&amp;dst=100063" TargetMode="External"/><Relationship Id="rId63" Type="http://schemas.openxmlformats.org/officeDocument/2006/relationships/hyperlink" Target="https://login.consultant.ru/link/?req=doc&amp;base=LAW&amp;n=442435&amp;dst=60" TargetMode="External"/><Relationship Id="rId68" Type="http://schemas.openxmlformats.org/officeDocument/2006/relationships/hyperlink" Target="https://login.consultant.ru/link/?req=doc&amp;base=RLAW916&amp;n=63434&amp;dst=100066" TargetMode="External"/><Relationship Id="rId7" Type="http://schemas.openxmlformats.org/officeDocument/2006/relationships/hyperlink" Target="https://login.consultant.ru/link/?req=doc&amp;base=RLAW916&amp;n=45355&amp;dst=100008"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1319" TargetMode="External"/><Relationship Id="rId29" Type="http://schemas.openxmlformats.org/officeDocument/2006/relationships/hyperlink" Target="https://login.consultant.ru/link/?req=doc&amp;base=RLAW916&amp;n=60248&amp;dst=100044" TargetMode="External"/><Relationship Id="rId11" Type="http://schemas.openxmlformats.org/officeDocument/2006/relationships/hyperlink" Target="https://login.consultant.ru/link/?req=doc&amp;base=LAW&amp;n=495137&amp;dst=69" TargetMode="External"/><Relationship Id="rId24" Type="http://schemas.openxmlformats.org/officeDocument/2006/relationships/hyperlink" Target="https://login.consultant.ru/link/?req=doc&amp;base=RLAW916&amp;n=40291&amp;dst=100030" TargetMode="External"/><Relationship Id="rId32" Type="http://schemas.openxmlformats.org/officeDocument/2006/relationships/hyperlink" Target="https://login.consultant.ru/link/?req=doc&amp;base=RLAW916&amp;n=53863&amp;dst=100017" TargetMode="External"/><Relationship Id="rId37" Type="http://schemas.openxmlformats.org/officeDocument/2006/relationships/hyperlink" Target="https://login.consultant.ru/link/?req=doc&amp;base=RLAW916&amp;n=53863&amp;dst=100028" TargetMode="External"/><Relationship Id="rId40" Type="http://schemas.openxmlformats.org/officeDocument/2006/relationships/hyperlink" Target="https://login.consultant.ru/link/?req=doc&amp;base=RLAW916&amp;n=63434&amp;dst=100060" TargetMode="External"/><Relationship Id="rId45" Type="http://schemas.openxmlformats.org/officeDocument/2006/relationships/hyperlink" Target="https://login.consultant.ru/link/?req=doc&amp;base=RLAW916&amp;n=53863&amp;dst=100037" TargetMode="External"/><Relationship Id="rId53" Type="http://schemas.openxmlformats.org/officeDocument/2006/relationships/hyperlink" Target="https://login.consultant.ru/link/?req=doc&amp;base=RLAW916&amp;n=60248&amp;dst=100057" TargetMode="External"/><Relationship Id="rId58" Type="http://schemas.openxmlformats.org/officeDocument/2006/relationships/hyperlink" Target="https://login.consultant.ru/link/?req=doc&amp;base=RLAW916&amp;n=60248&amp;dst=100061" TargetMode="External"/><Relationship Id="rId66" Type="http://schemas.openxmlformats.org/officeDocument/2006/relationships/hyperlink" Target="https://login.consultant.ru/link/?req=doc&amp;base=RLAW916&amp;n=53863&amp;dst=100047" TargetMode="External"/><Relationship Id="rId5" Type="http://schemas.openxmlformats.org/officeDocument/2006/relationships/hyperlink" Target="https://login.consultant.ru/link/?req=doc&amp;base=RLAW916&amp;n=60298&amp;dst=100021" TargetMode="External"/><Relationship Id="rId61" Type="http://schemas.openxmlformats.org/officeDocument/2006/relationships/hyperlink" Target="https://login.consultant.ru/link/?req=doc&amp;base=LAW&amp;n=442435&amp;dst=60" TargetMode="External"/><Relationship Id="rId19" Type="http://schemas.openxmlformats.org/officeDocument/2006/relationships/hyperlink" Target="https://login.consultant.ru/link/?req=doc&amp;base=RLAW916&amp;n=60298&amp;dst=100022" TargetMode="External"/><Relationship Id="rId14" Type="http://schemas.openxmlformats.org/officeDocument/2006/relationships/hyperlink" Target="https://login.consultant.ru/link/?req=doc&amp;base=RLAW916&amp;n=63434&amp;dst=100055" TargetMode="External"/><Relationship Id="rId22" Type="http://schemas.openxmlformats.org/officeDocument/2006/relationships/hyperlink" Target="https://login.consultant.ru/link/?req=doc&amp;base=RLAW916&amp;n=53863&amp;dst=100010" TargetMode="External"/><Relationship Id="rId27" Type="http://schemas.openxmlformats.org/officeDocument/2006/relationships/hyperlink" Target="https://login.consultant.ru/link/?req=doc&amp;base=RLAW916&amp;n=53863&amp;dst=100014" TargetMode="External"/><Relationship Id="rId30" Type="http://schemas.openxmlformats.org/officeDocument/2006/relationships/hyperlink" Target="https://login.consultant.ru/link/?req=doc&amp;base=RLAW916&amp;n=45355&amp;dst=100011" TargetMode="External"/><Relationship Id="rId35" Type="http://schemas.openxmlformats.org/officeDocument/2006/relationships/hyperlink" Target="https://login.consultant.ru/link/?req=doc&amp;base=RLAW916&amp;n=53863&amp;dst=100021" TargetMode="External"/><Relationship Id="rId43" Type="http://schemas.openxmlformats.org/officeDocument/2006/relationships/hyperlink" Target="https://login.consultant.ru/link/?req=doc&amp;base=RLAW916&amp;n=53863&amp;dst=100033" TargetMode="External"/><Relationship Id="rId48" Type="http://schemas.openxmlformats.org/officeDocument/2006/relationships/hyperlink" Target="https://login.consultant.ru/link/?req=doc&amp;base=RLAW916&amp;n=53863&amp;dst=100041" TargetMode="External"/><Relationship Id="rId56" Type="http://schemas.openxmlformats.org/officeDocument/2006/relationships/hyperlink" Target="https://login.consultant.ru/link/?req=doc&amp;base=LAW&amp;n=516132&amp;dst=14" TargetMode="External"/><Relationship Id="rId64" Type="http://schemas.openxmlformats.org/officeDocument/2006/relationships/hyperlink" Target="https://login.consultant.ru/link/?req=doc&amp;base=RLAW916&amp;n=53863&amp;dst=100045" TargetMode="External"/><Relationship Id="rId69" Type="http://schemas.openxmlformats.org/officeDocument/2006/relationships/hyperlink" Target="https://login.consultant.ru/link/?req=doc&amp;base=LAW&amp;n=495137&amp;dst=289" TargetMode="External"/><Relationship Id="rId8" Type="http://schemas.openxmlformats.org/officeDocument/2006/relationships/hyperlink" Target="https://login.consultant.ru/link/?req=doc&amp;base=RLAW916&amp;n=53863&amp;dst=100008" TargetMode="External"/><Relationship Id="rId51" Type="http://schemas.openxmlformats.org/officeDocument/2006/relationships/hyperlink" Target="https://login.consultant.ru/link/?req=doc&amp;base=RLAW916&amp;n=60248&amp;dst=100054"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42435&amp;dst=60" TargetMode="External"/><Relationship Id="rId17" Type="http://schemas.openxmlformats.org/officeDocument/2006/relationships/hyperlink" Target="https://login.consultant.ru/link/?req=doc&amp;base=RLAW916&amp;n=63434&amp;dst=100056" TargetMode="External"/><Relationship Id="rId25" Type="http://schemas.openxmlformats.org/officeDocument/2006/relationships/hyperlink" Target="https://login.consultant.ru/link/?req=doc&amp;base=RLAW916&amp;n=53863&amp;dst=100012" TargetMode="External"/><Relationship Id="rId33" Type="http://schemas.openxmlformats.org/officeDocument/2006/relationships/hyperlink" Target="https://login.consultant.ru/link/?req=doc&amp;base=RLAW916&amp;n=53863&amp;dst=100019" TargetMode="External"/><Relationship Id="rId38" Type="http://schemas.openxmlformats.org/officeDocument/2006/relationships/hyperlink" Target="https://login.consultant.ru/link/?req=doc&amp;base=RLAW916&amp;n=62432&amp;dst=100012" TargetMode="External"/><Relationship Id="rId46" Type="http://schemas.openxmlformats.org/officeDocument/2006/relationships/hyperlink" Target="https://login.consultant.ru/link/?req=doc&amp;base=RLAW916&amp;n=53863&amp;dst=100039" TargetMode="External"/><Relationship Id="rId59" Type="http://schemas.openxmlformats.org/officeDocument/2006/relationships/hyperlink" Target="https://login.consultant.ru/link/?req=doc&amp;base=RLAW916&amp;n=63434&amp;dst=100064" TargetMode="External"/><Relationship Id="rId67" Type="http://schemas.openxmlformats.org/officeDocument/2006/relationships/hyperlink" Target="https://login.consultant.ru/link/?req=doc&amp;base=RLAW916&amp;n=60248&amp;dst=100063" TargetMode="External"/><Relationship Id="rId20" Type="http://schemas.openxmlformats.org/officeDocument/2006/relationships/hyperlink" Target="https://login.consultant.ru/link/?req=doc&amp;base=RLAW916&amp;n=63434&amp;dst=100058" TargetMode="External"/><Relationship Id="rId41" Type="http://schemas.openxmlformats.org/officeDocument/2006/relationships/hyperlink" Target="https://login.consultant.ru/link/?req=doc&amp;base=RLAW916&amp;n=60248&amp;dst=100048" TargetMode="External"/><Relationship Id="rId54" Type="http://schemas.openxmlformats.org/officeDocument/2006/relationships/hyperlink" Target="https://login.consultant.ru/link/?req=doc&amp;base=RLAW916&amp;n=60248&amp;dst=100058" TargetMode="External"/><Relationship Id="rId62" Type="http://schemas.openxmlformats.org/officeDocument/2006/relationships/hyperlink" Target="https://login.consultant.ru/link/?req=doc&amp;base=RLAW916&amp;n=53863&amp;dst=100043" TargetMode="External"/><Relationship Id="rId70" Type="http://schemas.openxmlformats.org/officeDocument/2006/relationships/hyperlink" Target="https://login.consultant.ru/link/?req=doc&amp;base=LAW&amp;n=442435&amp;dst=60" TargetMode="External"/><Relationship Id="rId1" Type="http://schemas.openxmlformats.org/officeDocument/2006/relationships/styles" Target="styles.xml"/><Relationship Id="rId6" Type="http://schemas.openxmlformats.org/officeDocument/2006/relationships/hyperlink" Target="https://login.consultant.ru/link/?req=doc&amp;base=RLAW916&amp;n=40291&amp;dst=100026" TargetMode="External"/><Relationship Id="rId15" Type="http://schemas.openxmlformats.org/officeDocument/2006/relationships/hyperlink" Target="https://login.consultant.ru/link/?req=doc&amp;base=RLAW916&amp;n=60248&amp;dst=100039" TargetMode="External"/><Relationship Id="rId23" Type="http://schemas.openxmlformats.org/officeDocument/2006/relationships/hyperlink" Target="https://login.consultant.ru/link/?req=doc&amp;base=RLAW916&amp;n=63434&amp;dst=100059" TargetMode="External"/><Relationship Id="rId28" Type="http://schemas.openxmlformats.org/officeDocument/2006/relationships/hyperlink" Target="https://login.consultant.ru/link/?req=doc&amp;base=RLAW916&amp;n=60248&amp;dst=100043" TargetMode="External"/><Relationship Id="rId36" Type="http://schemas.openxmlformats.org/officeDocument/2006/relationships/hyperlink" Target="https://login.consultant.ru/link/?req=doc&amp;base=RLAW916&amp;n=53863&amp;dst=100026" TargetMode="External"/><Relationship Id="rId49" Type="http://schemas.openxmlformats.org/officeDocument/2006/relationships/hyperlink" Target="https://login.consultant.ru/link/?req=doc&amp;base=RLAW916&amp;n=60248&amp;dst=100051" TargetMode="External"/><Relationship Id="rId57" Type="http://schemas.openxmlformats.org/officeDocument/2006/relationships/hyperlink" Target="https://login.consultant.ru/link/?req=doc&amp;base=RLAW916&amp;n=60248&amp;dst=100059" TargetMode="External"/><Relationship Id="rId10" Type="http://schemas.openxmlformats.org/officeDocument/2006/relationships/hyperlink" Target="https://login.consultant.ru/link/?req=doc&amp;base=RLAW916&amp;n=63434&amp;dst=100053" TargetMode="External"/><Relationship Id="rId31" Type="http://schemas.openxmlformats.org/officeDocument/2006/relationships/hyperlink" Target="https://login.consultant.ru/link/?req=doc&amp;base=RLAW916&amp;n=60248&amp;dst=100046" TargetMode="External"/><Relationship Id="rId44" Type="http://schemas.openxmlformats.org/officeDocument/2006/relationships/hyperlink" Target="https://login.consultant.ru/link/?req=doc&amp;base=RLAW916&amp;n=63434&amp;dst=100061" TargetMode="External"/><Relationship Id="rId52" Type="http://schemas.openxmlformats.org/officeDocument/2006/relationships/hyperlink" Target="https://login.consultant.ru/link/?req=doc&amp;base=RLAW916&amp;n=60248&amp;dst=100056" TargetMode="External"/><Relationship Id="rId60" Type="http://schemas.openxmlformats.org/officeDocument/2006/relationships/hyperlink" Target="https://login.consultant.ru/link/?req=doc&amp;base=RLAW916&amp;n=63434&amp;dst=100065" TargetMode="External"/><Relationship Id="rId65" Type="http://schemas.openxmlformats.org/officeDocument/2006/relationships/hyperlink" Target="https://login.consultant.ru/link/?req=doc&amp;base=RLAW916&amp;n=60248&amp;dst=10006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6&amp;n=60248&amp;dst=100033" TargetMode="External"/><Relationship Id="rId13" Type="http://schemas.openxmlformats.org/officeDocument/2006/relationships/hyperlink" Target="https://login.consultant.ru/link/?req=doc&amp;base=RLAW916&amp;n=60248&amp;dst=100037"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RLAW916&amp;n=60248&amp;dst=100047" TargetMode="External"/><Relationship Id="rId34" Type="http://schemas.openxmlformats.org/officeDocument/2006/relationships/hyperlink" Target="https://login.consultant.ru/link/?req=doc&amp;base=RLAW916&amp;n=45355&amp;dst=100013" TargetMode="External"/><Relationship Id="rId50" Type="http://schemas.openxmlformats.org/officeDocument/2006/relationships/hyperlink" Target="https://login.consultant.ru/link/?req=doc&amp;base=RLAW916&amp;n=60248&amp;dst=100053" TargetMode="External"/><Relationship Id="rId55" Type="http://schemas.openxmlformats.org/officeDocument/2006/relationships/hyperlink" Target="https://login.consultant.ru/link/?req=doc&amp;base=RLAW916&amp;n=45355&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4749</Words>
  <Characters>27073</Characters>
  <Application>Microsoft Office Word</Application>
  <DocSecurity>0</DocSecurity>
  <Lines>225</Lines>
  <Paragraphs>63</Paragraphs>
  <ScaleCrop>false</ScaleCrop>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2025-11-19T04:34:00Z</dcterms:created>
  <dcterms:modified xsi:type="dcterms:W3CDTF">2025-11-19T04:34:00Z</dcterms:modified>
</cp:coreProperties>
</file>